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0216BD" w14:textId="532F0EA0" w:rsidR="00A675CA" w:rsidRDefault="00A675CA" w:rsidP="00A675CA">
      <w:pPr>
        <w:jc w:val="center"/>
      </w:pPr>
      <w:r w:rsidRPr="00A54FEE">
        <w:rPr>
          <w:rFonts w:ascii="Times New Roman" w:hAnsi="Times New Roman" w:cs="Times New Roman"/>
          <w:b/>
          <w:sz w:val="20"/>
          <w:szCs w:val="20"/>
        </w:rPr>
        <w:t>FASE INICIAL DE IMPLEMENTACIÓN DE LA CARRERA DEL SERVICIO CIVIL</w:t>
      </w:r>
    </w:p>
    <w:tbl>
      <w:tblPr>
        <w:tblStyle w:val="TableNormal"/>
        <w:tblW w:w="0" w:type="auto"/>
        <w:tblInd w:w="5" w:type="dxa"/>
        <w:tblLook w:val="04A0" w:firstRow="1" w:lastRow="0" w:firstColumn="1" w:lastColumn="0" w:noHBand="0" w:noVBand="1"/>
      </w:tblPr>
      <w:tblGrid>
        <w:gridCol w:w="1271"/>
        <w:gridCol w:w="8336"/>
      </w:tblGrid>
      <w:tr w:rsidR="002D1643" w:rsidRPr="003C7651" w14:paraId="10911E8B" w14:textId="77777777" w:rsidTr="002D1643">
        <w:trPr>
          <w:trHeight w:val="1110"/>
        </w:trPr>
        <w:tc>
          <w:tcPr>
            <w:tcW w:w="1271" w:type="dxa"/>
          </w:tcPr>
          <w:p w14:paraId="5BBB1C1E" w14:textId="06CF0160" w:rsidR="002D1643" w:rsidRPr="003C7651" w:rsidRDefault="002D1643" w:rsidP="002D1643">
            <w:pPr>
              <w:ind w:right="-2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336" w:type="dxa"/>
          </w:tcPr>
          <w:p w14:paraId="121F72EC" w14:textId="1DAB2A97" w:rsidR="002D1643" w:rsidRPr="003C7651" w:rsidRDefault="002D1643" w:rsidP="002D1643">
            <w:pPr>
              <w:ind w:right="-2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76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Acta N°:  </w:t>
            </w:r>
            <w:r w:rsidRPr="003C7651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ingresar número/año</w:t>
            </w:r>
          </w:p>
          <w:p w14:paraId="34328124" w14:textId="4F051E7A" w:rsidR="002D1643" w:rsidRPr="003C7651" w:rsidRDefault="002D1643" w:rsidP="002D1643">
            <w:pPr>
              <w:ind w:right="-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651">
              <w:rPr>
                <w:rFonts w:ascii="Times New Roman" w:hAnsi="Times New Roman" w:cs="Times New Roman"/>
                <w:b/>
                <w:sz w:val="20"/>
                <w:szCs w:val="20"/>
              </w:rPr>
              <w:t>Fecha</w:t>
            </w:r>
            <w:r w:rsidRPr="003C7651">
              <w:rPr>
                <w:rFonts w:ascii="Times New Roman" w:hAnsi="Times New Roman" w:cs="Times New Roman"/>
                <w:sz w:val="20"/>
                <w:szCs w:val="20"/>
              </w:rPr>
              <w:t xml:space="preserve">:  </w:t>
            </w:r>
            <w:r w:rsidRPr="003C7651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ingrese fecha.</w:t>
            </w:r>
          </w:p>
        </w:tc>
      </w:tr>
    </w:tbl>
    <w:p w14:paraId="48F7BC7A" w14:textId="0A1E7CAA" w:rsidR="009C3DA2" w:rsidRPr="003C7651" w:rsidRDefault="000818BB" w:rsidP="00CC30B9">
      <w:pPr>
        <w:ind w:right="-22"/>
        <w:jc w:val="both"/>
        <w:rPr>
          <w:rFonts w:ascii="Times New Roman" w:hAnsi="Times New Roman" w:cs="Times New Roman"/>
          <w:sz w:val="20"/>
          <w:szCs w:val="20"/>
        </w:rPr>
      </w:pPr>
      <w:r w:rsidRPr="003C7651">
        <w:rPr>
          <w:rFonts w:ascii="Times New Roman" w:hAnsi="Times New Roman" w:cs="Times New Roman"/>
          <w:b/>
          <w:sz w:val="20"/>
          <w:szCs w:val="20"/>
        </w:rPr>
        <w:t>Asunto</w:t>
      </w:r>
      <w:r w:rsidR="00CC75A4" w:rsidRPr="003C7651">
        <w:rPr>
          <w:rFonts w:ascii="Times New Roman" w:hAnsi="Times New Roman" w:cs="Times New Roman"/>
          <w:sz w:val="20"/>
          <w:szCs w:val="20"/>
        </w:rPr>
        <w:t xml:space="preserve">: </w:t>
      </w:r>
      <w:r w:rsidR="009C3DA2" w:rsidRPr="003C7651">
        <w:rPr>
          <w:rFonts w:ascii="Times New Roman" w:hAnsi="Times New Roman" w:cs="Times New Roman"/>
          <w:sz w:val="20"/>
          <w:szCs w:val="20"/>
        </w:rPr>
        <w:t>Cierre del Periodo de Actualización de Legajo, Publicación de Matriz detallada y Apertura del periodo de reclamos.</w:t>
      </w:r>
    </w:p>
    <w:p w14:paraId="283B8409" w14:textId="0DAAA5EA" w:rsidR="00CC30B9" w:rsidRPr="003C7651" w:rsidRDefault="000818BB" w:rsidP="006C1A1E">
      <w:pPr>
        <w:ind w:right="-22"/>
        <w:jc w:val="both"/>
        <w:rPr>
          <w:rFonts w:ascii="Times New Roman" w:hAnsi="Times New Roman" w:cs="Times New Roman"/>
          <w:sz w:val="20"/>
          <w:szCs w:val="20"/>
        </w:rPr>
      </w:pPr>
      <w:r w:rsidRPr="003C7651">
        <w:rPr>
          <w:rFonts w:ascii="Times New Roman" w:hAnsi="Times New Roman" w:cs="Times New Roman"/>
          <w:sz w:val="20"/>
          <w:szCs w:val="20"/>
        </w:rPr>
        <w:t xml:space="preserve">La </w:t>
      </w:r>
      <w:r w:rsidR="00CC30B9" w:rsidRPr="003C7651">
        <w:rPr>
          <w:rFonts w:ascii="Times New Roman" w:hAnsi="Times New Roman" w:cs="Times New Roman"/>
          <w:color w:val="00B050"/>
          <w:sz w:val="20"/>
          <w:szCs w:val="20"/>
        </w:rPr>
        <w:t>(agregar denominación de la UGDP)</w:t>
      </w:r>
      <w:r w:rsidRPr="003C7651">
        <w:rPr>
          <w:rFonts w:ascii="Times New Roman" w:hAnsi="Times New Roman" w:cs="Times New Roman"/>
          <w:color w:val="00B050"/>
          <w:sz w:val="20"/>
          <w:szCs w:val="20"/>
        </w:rPr>
        <w:t xml:space="preserve"> </w:t>
      </w:r>
      <w:r w:rsidRPr="003C7651">
        <w:rPr>
          <w:rFonts w:ascii="Times New Roman" w:hAnsi="Times New Roman" w:cs="Times New Roman"/>
          <w:sz w:val="20"/>
          <w:szCs w:val="20"/>
        </w:rPr>
        <w:t xml:space="preserve">se constituye </w:t>
      </w:r>
      <w:r w:rsidR="00B3497C" w:rsidRPr="003C7651">
        <w:rPr>
          <w:rFonts w:ascii="Times New Roman" w:hAnsi="Times New Roman" w:cs="Times New Roman"/>
          <w:sz w:val="20"/>
          <w:szCs w:val="20"/>
        </w:rPr>
        <w:t xml:space="preserve">como </w:t>
      </w:r>
      <w:r w:rsidR="00CC30B9" w:rsidRPr="003C7651">
        <w:rPr>
          <w:rFonts w:ascii="Times New Roman" w:hAnsi="Times New Roman" w:cs="Times New Roman"/>
          <w:sz w:val="20"/>
          <w:szCs w:val="20"/>
        </w:rPr>
        <w:t>unidad responsable de la aplicación de los criterios y procedimientos establecidos en el reglamento y en el manual operativo para la incorporación de funcionarios públicos a la carrera del servicio civil, conforme la Resolución VCHGO N° 33/2026</w:t>
      </w:r>
      <w:r w:rsidR="006C1A1E">
        <w:rPr>
          <w:rFonts w:ascii="Times New Roman" w:hAnsi="Times New Roman" w:cs="Times New Roman"/>
          <w:sz w:val="20"/>
          <w:szCs w:val="20"/>
        </w:rPr>
        <w:t xml:space="preserve"> y</w:t>
      </w:r>
      <w:r w:rsidR="00CC30B9" w:rsidRPr="003C7651">
        <w:rPr>
          <w:rFonts w:ascii="Times New Roman" w:hAnsi="Times New Roman" w:cs="Times New Roman"/>
          <w:sz w:val="20"/>
          <w:szCs w:val="20"/>
        </w:rPr>
        <w:t xml:space="preserve"> </w:t>
      </w:r>
      <w:r w:rsidR="006C1A1E" w:rsidRPr="00DA0DF6">
        <w:rPr>
          <w:rFonts w:ascii="Times New Roman" w:hAnsi="Times New Roman" w:cs="Times New Roman"/>
          <w:sz w:val="20"/>
          <w:szCs w:val="20"/>
        </w:rPr>
        <w:t>Resolución VCHGO N.º 178/2026</w:t>
      </w:r>
      <w:bookmarkStart w:id="0" w:name="_GoBack"/>
      <w:bookmarkEnd w:id="0"/>
    </w:p>
    <w:p w14:paraId="465B91BB" w14:textId="0E450C36" w:rsidR="00296F5D" w:rsidRPr="003C7651" w:rsidRDefault="000818BB" w:rsidP="00CC30B9">
      <w:pPr>
        <w:ind w:right="-22"/>
        <w:jc w:val="both"/>
        <w:rPr>
          <w:rFonts w:ascii="Times New Roman" w:hAnsi="Times New Roman" w:cs="Times New Roman"/>
          <w:sz w:val="20"/>
          <w:szCs w:val="20"/>
        </w:rPr>
      </w:pPr>
      <w:r w:rsidRPr="003C7651">
        <w:rPr>
          <w:rFonts w:ascii="Times New Roman" w:hAnsi="Times New Roman" w:cs="Times New Roman"/>
          <w:sz w:val="20"/>
          <w:szCs w:val="20"/>
        </w:rPr>
        <w:t xml:space="preserve">En este contexto, se reúne en la fecha indicada para analizar, definir y comunicar los aspectos relacionados al </w:t>
      </w:r>
      <w:r w:rsidR="00B3497C" w:rsidRPr="003C7651">
        <w:rPr>
          <w:rFonts w:ascii="Times New Roman" w:hAnsi="Times New Roman" w:cs="Times New Roman"/>
          <w:sz w:val="20"/>
          <w:szCs w:val="20"/>
        </w:rPr>
        <w:t>asunto del presente documento</w:t>
      </w:r>
      <w:r w:rsidRPr="003C7651">
        <w:rPr>
          <w:rFonts w:ascii="Times New Roman" w:hAnsi="Times New Roman" w:cs="Times New Roman"/>
          <w:sz w:val="20"/>
          <w:szCs w:val="20"/>
        </w:rPr>
        <w:t>.</w:t>
      </w:r>
    </w:p>
    <w:p w14:paraId="41F29457" w14:textId="3BB9883A" w:rsidR="00296F5D" w:rsidRPr="003C7651" w:rsidRDefault="000818BB" w:rsidP="003B4F32">
      <w:pPr>
        <w:ind w:right="-22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C7651">
        <w:rPr>
          <w:rFonts w:ascii="Times New Roman" w:hAnsi="Times New Roman" w:cs="Times New Roman"/>
          <w:b/>
          <w:sz w:val="20"/>
          <w:szCs w:val="20"/>
        </w:rPr>
        <w:t>Puntos tratados</w:t>
      </w:r>
    </w:p>
    <w:p w14:paraId="64EB5BC0" w14:textId="78B9DCEE" w:rsidR="002A53E3" w:rsidRDefault="00DA0DF6" w:rsidP="002A53E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2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C7651">
        <w:rPr>
          <w:rFonts w:ascii="Times New Roman" w:hAnsi="Times New Roman" w:cs="Times New Roman"/>
          <w:b/>
          <w:sz w:val="20"/>
          <w:szCs w:val="20"/>
        </w:rPr>
        <w:t>Punto 1</w:t>
      </w:r>
      <w:r w:rsidR="002A53E3">
        <w:rPr>
          <w:rFonts w:ascii="Times New Roman" w:hAnsi="Times New Roman" w:cs="Times New Roman"/>
          <w:b/>
          <w:sz w:val="20"/>
          <w:szCs w:val="20"/>
        </w:rPr>
        <w:t>:</w:t>
      </w:r>
      <w:r w:rsidR="002A53E3" w:rsidRPr="002A53E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2A53E3">
        <w:rPr>
          <w:rFonts w:ascii="Times New Roman" w:hAnsi="Times New Roman" w:cs="Times New Roman"/>
          <w:b/>
          <w:sz w:val="20"/>
          <w:szCs w:val="20"/>
        </w:rPr>
        <w:t xml:space="preserve">Proceso según </w:t>
      </w:r>
      <w:r w:rsidR="002A53E3" w:rsidRPr="007419C7">
        <w:rPr>
          <w:rFonts w:ascii="Times New Roman" w:hAnsi="Times New Roman" w:cs="Times New Roman"/>
          <w:b/>
          <w:sz w:val="20"/>
          <w:szCs w:val="20"/>
        </w:rPr>
        <w:t>Manual Operativo – Versión 2</w:t>
      </w:r>
    </w:p>
    <w:p w14:paraId="342BC0CC" w14:textId="77777777" w:rsidR="002A53E3" w:rsidRDefault="002A53E3" w:rsidP="002A53E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2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D90291B" w14:textId="77777777" w:rsidR="002A53E3" w:rsidRPr="00DA0DF6" w:rsidRDefault="002A53E3" w:rsidP="002A53E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Se deja constancia que la UGDP y el equipo técnico toman conocimiento del </w:t>
      </w:r>
      <w:r w:rsidRPr="00DA0DF6">
        <w:rPr>
          <w:rFonts w:ascii="Times New Roman" w:hAnsi="Times New Roman" w:cs="Times New Roman"/>
          <w:sz w:val="20"/>
          <w:szCs w:val="20"/>
        </w:rPr>
        <w:t xml:space="preserve">nuevo </w:t>
      </w:r>
      <w:bookmarkStart w:id="1" w:name="_Hlk238292072"/>
      <w:r w:rsidRPr="00DA0DF6">
        <w:rPr>
          <w:rFonts w:ascii="Times New Roman" w:hAnsi="Times New Roman" w:cs="Times New Roman"/>
          <w:sz w:val="20"/>
          <w:szCs w:val="20"/>
        </w:rPr>
        <w:t xml:space="preserve">Manual Operativo </w:t>
      </w:r>
      <w:bookmarkStart w:id="2" w:name="_Hlk238292214"/>
      <w:r w:rsidRPr="00DA0DF6">
        <w:rPr>
          <w:rFonts w:ascii="Times New Roman" w:hAnsi="Times New Roman" w:cs="Times New Roman"/>
          <w:sz w:val="20"/>
          <w:szCs w:val="20"/>
        </w:rPr>
        <w:t>– Versión 2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bookmarkEnd w:id="1"/>
      <w:bookmarkEnd w:id="2"/>
      <w:r>
        <w:rPr>
          <w:rFonts w:ascii="Times New Roman" w:hAnsi="Times New Roman" w:cs="Times New Roman"/>
          <w:sz w:val="20"/>
          <w:szCs w:val="20"/>
        </w:rPr>
        <w:t xml:space="preserve">aprobado por la </w:t>
      </w:r>
      <w:r w:rsidRPr="00DA0DF6">
        <w:rPr>
          <w:rFonts w:ascii="Times New Roman" w:hAnsi="Times New Roman" w:cs="Times New Roman"/>
          <w:sz w:val="20"/>
          <w:szCs w:val="20"/>
        </w:rPr>
        <w:t>Resolución VCHGO N.º 178/2026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A0DF6">
        <w:rPr>
          <w:rFonts w:ascii="Times New Roman" w:hAnsi="Times New Roman" w:cs="Times New Roman"/>
          <w:sz w:val="20"/>
          <w:szCs w:val="20"/>
        </w:rPr>
        <w:t xml:space="preserve">emitido </w:t>
      </w:r>
      <w:r>
        <w:rPr>
          <w:rFonts w:ascii="Times New Roman" w:hAnsi="Times New Roman" w:cs="Times New Roman"/>
          <w:sz w:val="20"/>
          <w:szCs w:val="20"/>
        </w:rPr>
        <w:t xml:space="preserve">por </w:t>
      </w:r>
      <w:r w:rsidRPr="00DA0DF6">
        <w:rPr>
          <w:rFonts w:ascii="Times New Roman" w:hAnsi="Times New Roman" w:cs="Times New Roman"/>
          <w:sz w:val="20"/>
          <w:szCs w:val="20"/>
        </w:rPr>
        <w:t>el Viceministerio de Capital Humano y Gestión Organizacional, instrumentos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A0DF6">
        <w:rPr>
          <w:rFonts w:ascii="Times New Roman" w:hAnsi="Times New Roman" w:cs="Times New Roman"/>
          <w:sz w:val="20"/>
          <w:szCs w:val="20"/>
        </w:rPr>
        <w:t>que se encuentran publicados en la página institucional</w:t>
      </w:r>
      <w:r>
        <w:rPr>
          <w:rFonts w:ascii="Times New Roman" w:hAnsi="Times New Roman" w:cs="Times New Roman"/>
          <w:sz w:val="20"/>
          <w:szCs w:val="20"/>
        </w:rPr>
        <w:t xml:space="preserve"> del VCHGO</w:t>
      </w:r>
      <w:r w:rsidRPr="00DA0DF6">
        <w:rPr>
          <w:rFonts w:ascii="Times New Roman" w:hAnsi="Times New Roman" w:cs="Times New Roman"/>
          <w:sz w:val="20"/>
          <w:szCs w:val="20"/>
        </w:rPr>
        <w:t xml:space="preserve"> y que </w:t>
      </w:r>
      <w:r>
        <w:rPr>
          <w:rFonts w:ascii="Times New Roman" w:hAnsi="Times New Roman" w:cs="Times New Roman"/>
          <w:sz w:val="20"/>
          <w:szCs w:val="20"/>
        </w:rPr>
        <w:t xml:space="preserve">serán considerados </w:t>
      </w:r>
      <w:r w:rsidRPr="00DA0DF6">
        <w:rPr>
          <w:rFonts w:ascii="Times New Roman" w:hAnsi="Times New Roman" w:cs="Times New Roman"/>
          <w:sz w:val="20"/>
          <w:szCs w:val="20"/>
        </w:rPr>
        <w:t xml:space="preserve">para la adecuación y continuidad de los procesos vinculados al </w:t>
      </w:r>
      <w:r w:rsidRPr="002279F4">
        <w:rPr>
          <w:rFonts w:ascii="Times New Roman" w:hAnsi="Times New Roman" w:cs="Times New Roman"/>
          <w:b/>
          <w:sz w:val="20"/>
          <w:szCs w:val="20"/>
        </w:rPr>
        <w:t>“ENCUADRAMIENTO”</w:t>
      </w:r>
      <w:r w:rsidRPr="002279F4">
        <w:rPr>
          <w:rFonts w:ascii="Times New Roman" w:hAnsi="Times New Roman" w:cs="Times New Roman"/>
          <w:sz w:val="20"/>
          <w:szCs w:val="20"/>
        </w:rPr>
        <w:t>,</w:t>
      </w:r>
      <w:r w:rsidRPr="002279F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A0DF6">
        <w:rPr>
          <w:rFonts w:ascii="Times New Roman" w:hAnsi="Times New Roman" w:cs="Times New Roman"/>
          <w:sz w:val="20"/>
          <w:szCs w:val="20"/>
        </w:rPr>
        <w:t>conforme a las disposiciones establecidas en los mismos.</w:t>
      </w:r>
    </w:p>
    <w:p w14:paraId="6E859FDC" w14:textId="77777777" w:rsidR="002A53E3" w:rsidRPr="00CD7283" w:rsidRDefault="002A53E3" w:rsidP="002A53E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2"/>
        <w:jc w:val="both"/>
        <w:rPr>
          <w:rFonts w:ascii="Times New Roman" w:hAnsi="Times New Roman" w:cs="Times New Roman"/>
          <w:sz w:val="20"/>
          <w:szCs w:val="20"/>
        </w:rPr>
      </w:pPr>
    </w:p>
    <w:p w14:paraId="1752BDD3" w14:textId="77777777" w:rsidR="002A53E3" w:rsidRDefault="002A53E3" w:rsidP="002A53E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2"/>
        <w:jc w:val="both"/>
        <w:rPr>
          <w:rFonts w:ascii="Times New Roman" w:hAnsi="Times New Roman" w:cs="Times New Roman"/>
          <w:sz w:val="20"/>
          <w:szCs w:val="20"/>
        </w:rPr>
      </w:pPr>
      <w:r w:rsidRPr="00CD7283">
        <w:rPr>
          <w:rFonts w:ascii="Times New Roman" w:hAnsi="Times New Roman" w:cs="Times New Roman"/>
          <w:sz w:val="20"/>
          <w:szCs w:val="20"/>
        </w:rPr>
        <w:t xml:space="preserve">En tal sentido, como </w:t>
      </w:r>
      <w:r>
        <w:rPr>
          <w:rFonts w:ascii="Times New Roman" w:hAnsi="Times New Roman" w:cs="Times New Roman"/>
          <w:sz w:val="20"/>
          <w:szCs w:val="20"/>
        </w:rPr>
        <w:t>unidad responsable de la aplicación de los criterios establecidos</w:t>
      </w:r>
      <w:r w:rsidRPr="00CD7283">
        <w:rPr>
          <w:rFonts w:ascii="Times New Roman" w:hAnsi="Times New Roman" w:cs="Times New Roman"/>
          <w:sz w:val="20"/>
          <w:szCs w:val="20"/>
        </w:rPr>
        <w:t xml:space="preserve"> </w:t>
      </w:r>
      <w:r w:rsidRPr="003C7651">
        <w:rPr>
          <w:rFonts w:ascii="Times New Roman" w:hAnsi="Times New Roman" w:cs="Times New Roman"/>
          <w:sz w:val="20"/>
          <w:szCs w:val="20"/>
        </w:rPr>
        <w:t>en el reglamento y en el manual operativo para la incorporación de funcionarios públicos a la carrera del servicio civil</w:t>
      </w:r>
      <w:r w:rsidRPr="00CD7283">
        <w:rPr>
          <w:rFonts w:ascii="Times New Roman" w:hAnsi="Times New Roman" w:cs="Times New Roman"/>
          <w:sz w:val="20"/>
          <w:szCs w:val="20"/>
        </w:rPr>
        <w:t>, se procedió a realizar la difusión masiva de los instrumentos dirigidos a los funcionarios afectados al proceso de Encuadramiento, así como a brindar respuesta a las diversas consultas derivadas del mismo.</w:t>
      </w:r>
    </w:p>
    <w:p w14:paraId="31A0AF67" w14:textId="5A8CC195" w:rsidR="00F964F1" w:rsidRDefault="00F964F1" w:rsidP="002A53E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2"/>
        <w:jc w:val="both"/>
        <w:rPr>
          <w:rFonts w:ascii="Times New Roman" w:hAnsi="Times New Roman" w:cs="Times New Roman"/>
          <w:sz w:val="20"/>
          <w:szCs w:val="20"/>
        </w:rPr>
      </w:pPr>
    </w:p>
    <w:p w14:paraId="07A1153E" w14:textId="635498DE" w:rsidR="00091481" w:rsidRPr="003C7651" w:rsidRDefault="00AE0434" w:rsidP="0009148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2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Punto 2: </w:t>
      </w:r>
      <w:r w:rsidR="005C1294" w:rsidRPr="003C7651">
        <w:rPr>
          <w:rFonts w:ascii="Times New Roman" w:hAnsi="Times New Roman" w:cs="Times New Roman"/>
          <w:b/>
          <w:sz w:val="20"/>
          <w:szCs w:val="20"/>
        </w:rPr>
        <w:t>Evaluación curricular</w:t>
      </w:r>
    </w:p>
    <w:p w14:paraId="05905F03" w14:textId="77777777" w:rsidR="00AE0434" w:rsidRDefault="00AE0434" w:rsidP="000F62E0">
      <w:pPr>
        <w:spacing w:after="0"/>
        <w:rPr>
          <w:rFonts w:ascii="Times New Roman" w:hAnsi="Times New Roman" w:cs="Times New Roman"/>
          <w:noProof/>
          <w:sz w:val="20"/>
          <w:szCs w:val="20"/>
        </w:rPr>
      </w:pPr>
      <w:r w:rsidRPr="003C7651">
        <w:rPr>
          <w:rFonts w:ascii="Times New Roman" w:hAnsi="Times New Roman" w:cs="Times New Roman"/>
          <w:sz w:val="20"/>
          <w:szCs w:val="20"/>
        </w:rPr>
        <w:t>Se deja constancia de que ha finalizado el proceso de evaluación curricular</w:t>
      </w:r>
      <w:r>
        <w:rPr>
          <w:rFonts w:ascii="Times New Roman" w:hAnsi="Times New Roman" w:cs="Times New Roman"/>
          <w:noProof/>
          <w:sz w:val="20"/>
          <w:szCs w:val="20"/>
        </w:rPr>
        <w:t>.</w:t>
      </w:r>
    </w:p>
    <w:p w14:paraId="17382953" w14:textId="2995D447" w:rsidR="00A00213" w:rsidRPr="003C7651" w:rsidRDefault="00AE0434" w:rsidP="000F62E0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</w:t>
      </w:r>
      <w:r w:rsidR="00A00213" w:rsidRPr="003C7651">
        <w:rPr>
          <w:rFonts w:ascii="Times New Roman" w:hAnsi="Times New Roman" w:cs="Times New Roman"/>
          <w:sz w:val="20"/>
          <w:szCs w:val="20"/>
        </w:rPr>
        <w:t xml:space="preserve">on base en dicha evaluación, se procedió a la elaboración de las </w:t>
      </w:r>
      <w:r w:rsidR="00454710" w:rsidRPr="003C7651">
        <w:rPr>
          <w:rFonts w:ascii="Times New Roman" w:hAnsi="Times New Roman" w:cs="Times New Roman"/>
          <w:b/>
          <w:sz w:val="20"/>
          <w:szCs w:val="20"/>
        </w:rPr>
        <w:t>M</w:t>
      </w:r>
      <w:r w:rsidR="003C7651" w:rsidRPr="003C7651">
        <w:rPr>
          <w:rFonts w:ascii="Times New Roman" w:hAnsi="Times New Roman" w:cs="Times New Roman"/>
          <w:b/>
          <w:sz w:val="20"/>
          <w:szCs w:val="20"/>
        </w:rPr>
        <w:t>atriz detallada</w:t>
      </w:r>
      <w:r w:rsidR="00A00213" w:rsidRPr="003C7651">
        <w:rPr>
          <w:rFonts w:ascii="Times New Roman" w:hAnsi="Times New Roman" w:cs="Times New Roman"/>
          <w:sz w:val="20"/>
          <w:szCs w:val="20"/>
        </w:rPr>
        <w:t xml:space="preserve"> </w:t>
      </w:r>
      <w:r w:rsidR="00A00213" w:rsidRPr="00BA210C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preliminar </w:t>
      </w:r>
      <w:r w:rsidR="00A00213" w:rsidRPr="003C7651">
        <w:rPr>
          <w:rFonts w:ascii="Times New Roman" w:hAnsi="Times New Roman" w:cs="Times New Roman"/>
          <w:b/>
          <w:bCs/>
          <w:sz w:val="20"/>
          <w:szCs w:val="20"/>
        </w:rPr>
        <w:t>de resultados</w:t>
      </w:r>
      <w:r w:rsidR="003C7651" w:rsidRPr="003C7651">
        <w:rPr>
          <w:rFonts w:ascii="Times New Roman" w:hAnsi="Times New Roman" w:cs="Times New Roman"/>
          <w:b/>
          <w:bCs/>
          <w:sz w:val="20"/>
          <w:szCs w:val="20"/>
        </w:rPr>
        <w:t xml:space="preserve"> de cada cargo/nivel/grado</w:t>
      </w:r>
      <w:r w:rsidR="00A00213" w:rsidRPr="003C7651">
        <w:rPr>
          <w:rFonts w:ascii="Times New Roman" w:hAnsi="Times New Roman" w:cs="Times New Roman"/>
          <w:sz w:val="20"/>
          <w:szCs w:val="20"/>
        </w:rPr>
        <w:t xml:space="preserve">, </w:t>
      </w:r>
      <w:r w:rsidR="00454710" w:rsidRPr="003C7651">
        <w:rPr>
          <w:rFonts w:ascii="Times New Roman" w:hAnsi="Times New Roman" w:cs="Times New Roman"/>
          <w:sz w:val="20"/>
          <w:szCs w:val="20"/>
        </w:rPr>
        <w:t xml:space="preserve">considerando lo establecido en </w:t>
      </w:r>
      <w:r w:rsidR="00FA51EC">
        <w:rPr>
          <w:rFonts w:ascii="Times New Roman" w:hAnsi="Times New Roman" w:cs="Times New Roman"/>
          <w:sz w:val="20"/>
          <w:szCs w:val="20"/>
        </w:rPr>
        <w:t>el</w:t>
      </w:r>
      <w:r w:rsidR="00454710" w:rsidRPr="003C7651">
        <w:rPr>
          <w:rFonts w:ascii="Times New Roman" w:hAnsi="Times New Roman" w:cs="Times New Roman"/>
          <w:sz w:val="20"/>
          <w:szCs w:val="20"/>
        </w:rPr>
        <w:t xml:space="preserve"> MANUAL OPERATIVO PARA LA </w:t>
      </w:r>
      <w:r w:rsidR="00FA51EC" w:rsidRPr="003C7651">
        <w:rPr>
          <w:rFonts w:ascii="Times New Roman" w:hAnsi="Times New Roman" w:cs="Times New Roman"/>
          <w:sz w:val="20"/>
          <w:szCs w:val="20"/>
        </w:rPr>
        <w:t>I</w:t>
      </w:r>
      <w:r w:rsidR="00FA51EC">
        <w:rPr>
          <w:rFonts w:ascii="Times New Roman" w:hAnsi="Times New Roman" w:cs="Times New Roman"/>
          <w:sz w:val="20"/>
          <w:szCs w:val="20"/>
        </w:rPr>
        <w:t>NCORPORACIÓN</w:t>
      </w:r>
      <w:r w:rsidR="00FA51EC" w:rsidRPr="003C7651">
        <w:rPr>
          <w:rFonts w:ascii="Times New Roman" w:hAnsi="Times New Roman" w:cs="Times New Roman"/>
          <w:sz w:val="20"/>
          <w:szCs w:val="20"/>
        </w:rPr>
        <w:t xml:space="preserve"> DE </w:t>
      </w:r>
      <w:r w:rsidR="00FA51EC">
        <w:rPr>
          <w:rFonts w:ascii="Times New Roman" w:hAnsi="Times New Roman" w:cs="Times New Roman"/>
          <w:sz w:val="20"/>
          <w:szCs w:val="20"/>
        </w:rPr>
        <w:t>FUNCIONARIOS PÚBLICOS A LA CARRERA DEL SERVICIO CIVIL</w:t>
      </w:r>
      <w:r w:rsidR="00454710" w:rsidRPr="003C7651">
        <w:rPr>
          <w:rFonts w:ascii="Times New Roman" w:hAnsi="Times New Roman" w:cs="Times New Roman"/>
          <w:sz w:val="20"/>
          <w:szCs w:val="20"/>
        </w:rPr>
        <w:t xml:space="preserve">, </w:t>
      </w:r>
      <w:r w:rsidR="00A00213" w:rsidRPr="003C7651">
        <w:rPr>
          <w:rFonts w:ascii="Times New Roman" w:hAnsi="Times New Roman" w:cs="Times New Roman"/>
          <w:sz w:val="20"/>
          <w:szCs w:val="20"/>
        </w:rPr>
        <w:t>conforme al siguiente procedimiento:</w:t>
      </w:r>
    </w:p>
    <w:p w14:paraId="503A06BA" w14:textId="22101B0E" w:rsidR="005C1294" w:rsidRPr="003C7651" w:rsidRDefault="005C1294" w:rsidP="0019579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2"/>
        <w:jc w:val="both"/>
        <w:rPr>
          <w:rFonts w:ascii="Times New Roman" w:hAnsi="Times New Roman" w:cs="Times New Roman"/>
          <w:sz w:val="20"/>
          <w:szCs w:val="20"/>
        </w:rPr>
      </w:pPr>
    </w:p>
    <w:p w14:paraId="4378A751" w14:textId="72D0D883" w:rsidR="007C2D56" w:rsidRPr="003C7651" w:rsidRDefault="00A00213" w:rsidP="00A66100">
      <w:pPr>
        <w:pStyle w:val="Prrafodelista"/>
        <w:widowControl w:val="0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2"/>
        <w:jc w:val="both"/>
        <w:rPr>
          <w:rFonts w:ascii="Times New Roman" w:hAnsi="Times New Roman" w:cs="Times New Roman"/>
          <w:sz w:val="20"/>
          <w:szCs w:val="20"/>
        </w:rPr>
      </w:pPr>
      <w:r w:rsidRPr="003C7651">
        <w:rPr>
          <w:rFonts w:ascii="Times New Roman" w:hAnsi="Times New Roman" w:cs="Times New Roman"/>
          <w:b/>
          <w:sz w:val="20"/>
          <w:szCs w:val="20"/>
        </w:rPr>
        <w:t xml:space="preserve">Clasificación por </w:t>
      </w:r>
      <w:r w:rsidR="00B628BB" w:rsidRPr="003C7651">
        <w:rPr>
          <w:rFonts w:ascii="Times New Roman" w:hAnsi="Times New Roman" w:cs="Times New Roman"/>
          <w:b/>
          <w:sz w:val="20"/>
          <w:szCs w:val="20"/>
        </w:rPr>
        <w:t>cargos, niveles y grados</w:t>
      </w:r>
      <w:r w:rsidRPr="003C7651">
        <w:rPr>
          <w:rFonts w:ascii="Times New Roman" w:hAnsi="Times New Roman" w:cs="Times New Roman"/>
        </w:rPr>
        <w:t xml:space="preserve">: </w:t>
      </w:r>
      <w:r w:rsidRPr="003C7651">
        <w:rPr>
          <w:rFonts w:ascii="Times New Roman" w:hAnsi="Times New Roman" w:cs="Times New Roman"/>
          <w:sz w:val="20"/>
          <w:szCs w:val="20"/>
        </w:rPr>
        <w:t>identificándose la existencia de funcio</w:t>
      </w:r>
      <w:r w:rsidR="00A66100" w:rsidRPr="003C7651">
        <w:rPr>
          <w:rFonts w:ascii="Times New Roman" w:hAnsi="Times New Roman" w:cs="Times New Roman"/>
          <w:sz w:val="20"/>
          <w:szCs w:val="20"/>
        </w:rPr>
        <w:t>narios en los siguientes grupos</w:t>
      </w:r>
    </w:p>
    <w:p w14:paraId="669EFB2F" w14:textId="7375F326" w:rsidR="00A66100" w:rsidRPr="003C7651" w:rsidRDefault="00AE0434" w:rsidP="00A661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2"/>
        <w:jc w:val="both"/>
        <w:rPr>
          <w:rFonts w:ascii="Times New Roman" w:hAnsi="Times New Roman" w:cs="Times New Roman"/>
          <w:sz w:val="20"/>
          <w:szCs w:val="20"/>
        </w:rPr>
      </w:pPr>
      <w:r w:rsidRPr="003C7651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E23DCE" wp14:editId="250D6981">
                <wp:simplePos x="0" y="0"/>
                <wp:positionH relativeFrom="column">
                  <wp:posOffset>4015154</wp:posOffset>
                </wp:positionH>
                <wp:positionV relativeFrom="paragraph">
                  <wp:posOffset>163195</wp:posOffset>
                </wp:positionV>
                <wp:extent cx="2022231" cy="615462"/>
                <wp:effectExtent l="0" t="0" r="16510" b="13335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2231" cy="615462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218BD5" w14:textId="6542F6EA" w:rsidR="006D7671" w:rsidRPr="000374AD" w:rsidRDefault="00D04C04" w:rsidP="000374AD">
                            <w:pPr>
                              <w:shd w:val="clear" w:color="auto" w:fill="F79646" w:themeFill="accent6"/>
                              <w:spacing w:after="0"/>
                              <w:jc w:val="center"/>
                              <w:rPr>
                                <w:rStyle w:val="Textoennegrita"/>
                                <w:rFonts w:ascii="Times New Roman" w:hAnsi="Times New Roman" w:cs="Times New Roman"/>
                                <w:sz w:val="16"/>
                              </w:rPr>
                            </w:pPr>
                            <w:r w:rsidRPr="000374AD">
                              <w:rPr>
                                <w:rStyle w:val="Textoennegrita"/>
                                <w:rFonts w:ascii="Times New Roman" w:hAnsi="Times New Roman" w:cs="Times New Roman"/>
                                <w:sz w:val="16"/>
                              </w:rPr>
                              <w:t xml:space="preserve">IMPORTANTE: </w:t>
                            </w:r>
                          </w:p>
                          <w:p w14:paraId="7F57CEA1" w14:textId="45BA1304" w:rsidR="00A66100" w:rsidRPr="000374AD" w:rsidRDefault="00D04C04" w:rsidP="000374AD">
                            <w:pPr>
                              <w:shd w:val="clear" w:color="auto" w:fill="F79646" w:themeFill="accent6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12"/>
                                <w:lang w:val="es-ES"/>
                              </w:rPr>
                            </w:pPr>
                            <w:r w:rsidRPr="000374AD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 xml:space="preserve">INCLUIR ÚNICAMENTE LOS </w:t>
                            </w:r>
                            <w:r w:rsidR="00CA78A5" w:rsidRPr="000374AD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CARGOS</w:t>
                            </w:r>
                            <w:r w:rsidRPr="000374AD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, NIVELES Y GRADOS EXISTENTES EN LA INSTITUCIÓN.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6DE23DCE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316.15pt;margin-top:12.85pt;width:159.25pt;height:48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" fillcolor="#f79646 [3209]" strokeweight=".5pt">
                <v:textbox>
                  <w:txbxContent>
                    <w:p w14:paraId="5B218BD5" w14:textId="6542F6EA" w:rsidR="006D7671" w:rsidRPr="000374AD" w:rsidRDefault="00D04C04" w:rsidP="000374AD">
                      <w:pPr>
                        <w:shd w:val="clear" w:color="auto" w:fill="F79646" w:themeFill="accent6"/>
                        <w:spacing w:after="0"/>
                        <w:jc w:val="center"/>
                        <w:rPr>
                          <w:rStyle w:val="Textoennegrita"/>
                          <w:rFonts w:ascii="Times New Roman" w:hAnsi="Times New Roman" w:cs="Times New Roman"/>
                          <w:sz w:val="16"/>
                        </w:rPr>
                      </w:pPr>
                      <w:r w:rsidRPr="000374AD">
                        <w:rPr>
                          <w:rStyle w:val="Textoennegrita"/>
                          <w:rFonts w:ascii="Times New Roman" w:hAnsi="Times New Roman" w:cs="Times New Roman"/>
                          <w:sz w:val="16"/>
                        </w:rPr>
                        <w:t xml:space="preserve">IMPORTANTE: </w:t>
                      </w:r>
                    </w:p>
                    <w:p w14:paraId="7F57CEA1" w14:textId="45BA1304" w:rsidR="00A66100" w:rsidRPr="000374AD" w:rsidRDefault="00D04C04" w:rsidP="000374AD">
                      <w:pPr>
                        <w:shd w:val="clear" w:color="auto" w:fill="F79646" w:themeFill="accent6"/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12"/>
                          <w:lang w:val="es-ES"/>
                        </w:rPr>
                      </w:pPr>
                      <w:r w:rsidRPr="000374AD">
                        <w:rPr>
                          <w:rFonts w:ascii="Times New Roman" w:hAnsi="Times New Roman" w:cs="Times New Roman"/>
                          <w:sz w:val="16"/>
                        </w:rPr>
                        <w:t xml:space="preserve">INCLUIR ÚNICAMENTE LOS </w:t>
                      </w:r>
                      <w:r w:rsidR="00CA78A5" w:rsidRPr="000374AD">
                        <w:rPr>
                          <w:rFonts w:ascii="Times New Roman" w:hAnsi="Times New Roman" w:cs="Times New Roman"/>
                          <w:sz w:val="16"/>
                        </w:rPr>
                        <w:t>CARGOS</w:t>
                      </w:r>
                      <w:r w:rsidRPr="000374AD">
                        <w:rPr>
                          <w:rFonts w:ascii="Times New Roman" w:hAnsi="Times New Roman" w:cs="Times New Roman"/>
                          <w:sz w:val="16"/>
                        </w:rPr>
                        <w:t>, NIVELES Y GRADOS EXISTENTES EN LA INSTITUCIÓN.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2694"/>
        <w:gridCol w:w="2693"/>
      </w:tblGrid>
      <w:tr w:rsidR="004E6A04" w:rsidRPr="003C7651" w14:paraId="49A2B499" w14:textId="77777777" w:rsidTr="000374AD">
        <w:trPr>
          <w:trHeight w:val="902"/>
        </w:trPr>
        <w:tc>
          <w:tcPr>
            <w:tcW w:w="2694" w:type="dxa"/>
          </w:tcPr>
          <w:p w14:paraId="6FB1DABE" w14:textId="7BCB6210" w:rsidR="004E6A04" w:rsidRPr="003C7651" w:rsidRDefault="004E6A04" w:rsidP="000F62E0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3C7651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Profesionales:</w:t>
            </w:r>
          </w:p>
          <w:p w14:paraId="15219187" w14:textId="447DF3A7" w:rsidR="004E6A04" w:rsidRPr="003C7651" w:rsidRDefault="004E6A04" w:rsidP="000F62E0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3C7651">
              <w:rPr>
                <w:rFonts w:ascii="Times New Roman" w:hAnsi="Times New Roman" w:cs="Times New Roman"/>
                <w:sz w:val="18"/>
                <w:szCs w:val="18"/>
              </w:rPr>
              <w:t>Especialista – (a, b, c, d);</w:t>
            </w:r>
          </w:p>
          <w:p w14:paraId="43D8AE1A" w14:textId="2EF9209D" w:rsidR="004E6A04" w:rsidRPr="003C7651" w:rsidRDefault="004E6A04" w:rsidP="000F62E0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3C76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Senior – (a, b, c, d);</w:t>
            </w:r>
          </w:p>
          <w:p w14:paraId="1D4A263D" w14:textId="51464997" w:rsidR="004E6A04" w:rsidRPr="003C7651" w:rsidRDefault="004E6A04" w:rsidP="000F62E0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3C76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Junior – (a, b, c, d).</w:t>
            </w:r>
          </w:p>
        </w:tc>
        <w:tc>
          <w:tcPr>
            <w:tcW w:w="2693" w:type="dxa"/>
          </w:tcPr>
          <w:p w14:paraId="6B027098" w14:textId="266503CC" w:rsidR="004E6A04" w:rsidRPr="003C7651" w:rsidRDefault="004E6A04" w:rsidP="000F62E0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3C7651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Técnicos</w:t>
            </w:r>
            <w:r w:rsidRPr="003C7651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57A67852" w14:textId="0C4F7E02" w:rsidR="004E6A04" w:rsidRPr="003C7651" w:rsidRDefault="004E6A04" w:rsidP="000F62E0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3C7651">
              <w:rPr>
                <w:rFonts w:ascii="Times New Roman" w:hAnsi="Times New Roman" w:cs="Times New Roman"/>
                <w:sz w:val="18"/>
                <w:szCs w:val="18"/>
              </w:rPr>
              <w:t>Especialista – (a, b, c, d);</w:t>
            </w:r>
          </w:p>
          <w:p w14:paraId="2862BA6E" w14:textId="60A1BE7C" w:rsidR="004E6A04" w:rsidRPr="003C7651" w:rsidRDefault="004E6A04" w:rsidP="000F62E0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C76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Senior – (a, b, c, d);</w:t>
            </w:r>
          </w:p>
          <w:p w14:paraId="40A9B572" w14:textId="68EE881E" w:rsidR="004E6A04" w:rsidRPr="003C7651" w:rsidRDefault="004E6A04" w:rsidP="000F62E0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3C76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Junior – (a, b, c, d).</w:t>
            </w:r>
          </w:p>
        </w:tc>
      </w:tr>
      <w:tr w:rsidR="004E6A04" w:rsidRPr="003C7651" w14:paraId="70EAA0A1" w14:textId="77777777" w:rsidTr="002279F4">
        <w:trPr>
          <w:trHeight w:val="625"/>
        </w:trPr>
        <w:tc>
          <w:tcPr>
            <w:tcW w:w="2694" w:type="dxa"/>
          </w:tcPr>
          <w:p w14:paraId="741C0140" w14:textId="381577E2" w:rsidR="004E6A04" w:rsidRPr="003C7651" w:rsidRDefault="004E6A04" w:rsidP="000F62E0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3C7651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Apoyo:</w:t>
            </w:r>
          </w:p>
          <w:p w14:paraId="7168EC95" w14:textId="2AA4F4F7" w:rsidR="004E6A04" w:rsidRPr="003C7651" w:rsidRDefault="004E6A04" w:rsidP="000F62E0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3C7651">
              <w:rPr>
                <w:rFonts w:ascii="Times New Roman" w:hAnsi="Times New Roman" w:cs="Times New Roman"/>
                <w:sz w:val="18"/>
                <w:szCs w:val="18"/>
              </w:rPr>
              <w:t>Senior – (a, b, c, d);</w:t>
            </w:r>
          </w:p>
          <w:p w14:paraId="01F737CA" w14:textId="70868181" w:rsidR="004E6A04" w:rsidRPr="003C7651" w:rsidRDefault="004E6A04" w:rsidP="000F62E0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3C7651">
              <w:rPr>
                <w:rFonts w:ascii="Times New Roman" w:hAnsi="Times New Roman" w:cs="Times New Roman"/>
                <w:sz w:val="18"/>
                <w:szCs w:val="18"/>
              </w:rPr>
              <w:t>Junior – (a, b, c, d).</w:t>
            </w:r>
          </w:p>
        </w:tc>
        <w:tc>
          <w:tcPr>
            <w:tcW w:w="2693" w:type="dxa"/>
          </w:tcPr>
          <w:p w14:paraId="0F99A1AF" w14:textId="155675BC" w:rsidR="004E6A04" w:rsidRPr="003C7651" w:rsidRDefault="004E6A04" w:rsidP="000F62E0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3C7651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Servicios</w:t>
            </w:r>
          </w:p>
          <w:p w14:paraId="13DC7FC8" w14:textId="1408352B" w:rsidR="004E6A04" w:rsidRPr="003C7651" w:rsidRDefault="004E6A04" w:rsidP="000F62E0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3C7651">
              <w:rPr>
                <w:rFonts w:ascii="Times New Roman" w:hAnsi="Times New Roman" w:cs="Times New Roman"/>
                <w:sz w:val="18"/>
                <w:szCs w:val="18"/>
              </w:rPr>
              <w:t>Senior – (a, b, c, d);</w:t>
            </w:r>
          </w:p>
          <w:p w14:paraId="0423EA92" w14:textId="214ECC03" w:rsidR="004E6A04" w:rsidRPr="003C7651" w:rsidRDefault="004E6A04" w:rsidP="000F62E0">
            <w:pPr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3C7651">
              <w:rPr>
                <w:rFonts w:ascii="Times New Roman" w:hAnsi="Times New Roman" w:cs="Times New Roman"/>
                <w:sz w:val="18"/>
                <w:szCs w:val="18"/>
              </w:rPr>
              <w:t>Junior – (a, b, c, d)</w:t>
            </w:r>
          </w:p>
        </w:tc>
      </w:tr>
    </w:tbl>
    <w:p w14:paraId="10D2FC69" w14:textId="36ECA175" w:rsidR="00A66100" w:rsidRPr="000374AD" w:rsidRDefault="00A66100" w:rsidP="000374AD">
      <w:pPr>
        <w:tabs>
          <w:tab w:val="left" w:pos="582"/>
        </w:tabs>
        <w:rPr>
          <w:rFonts w:ascii="Times New Roman" w:hAnsi="Times New Roman" w:cs="Times New Roman"/>
          <w:sz w:val="16"/>
          <w:szCs w:val="18"/>
        </w:rPr>
        <w:sectPr w:rsidR="00A66100" w:rsidRPr="000374AD" w:rsidSect="00A66100">
          <w:headerReference w:type="default" r:id="rId9"/>
          <w:footerReference w:type="default" r:id="rId10"/>
          <w:type w:val="continuous"/>
          <w:pgSz w:w="11906" w:h="16838"/>
          <w:pgMar w:top="1440" w:right="849" w:bottom="1440" w:left="1440" w:header="708" w:footer="708" w:gutter="0"/>
          <w:pgNumType w:start="1"/>
          <w:cols w:space="720"/>
        </w:sectPr>
      </w:pPr>
    </w:p>
    <w:p w14:paraId="6E41457E" w14:textId="41F2832A" w:rsidR="00A66100" w:rsidRPr="003C7651" w:rsidRDefault="00A66100" w:rsidP="004E6A0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2"/>
        <w:jc w:val="both"/>
        <w:rPr>
          <w:rFonts w:ascii="Times New Roman" w:hAnsi="Times New Roman" w:cs="Times New Roman"/>
          <w:sz w:val="20"/>
          <w:szCs w:val="20"/>
        </w:rPr>
        <w:sectPr w:rsidR="00A66100" w:rsidRPr="003C7651" w:rsidSect="00A66100">
          <w:headerReference w:type="default" r:id="rId11"/>
          <w:footerReference w:type="default" r:id="rId12"/>
          <w:type w:val="continuous"/>
          <w:pgSz w:w="11906" w:h="16838"/>
          <w:pgMar w:top="1440" w:right="849" w:bottom="1440" w:left="1440" w:header="708" w:footer="708" w:gutter="0"/>
          <w:pgNumType w:start="1"/>
          <w:cols w:num="2" w:space="720"/>
        </w:sectPr>
      </w:pPr>
    </w:p>
    <w:p w14:paraId="13D64891" w14:textId="7DAEC537" w:rsidR="002A53E3" w:rsidRDefault="004E6A04" w:rsidP="002A53E3">
      <w:pPr>
        <w:jc w:val="both"/>
        <w:textAlignment w:val="baseline"/>
        <w:rPr>
          <w:rFonts w:ascii="Times New Roman" w:hAnsi="Times New Roman" w:cs="Times New Roman"/>
          <w:b/>
          <w:sz w:val="20"/>
          <w:szCs w:val="20"/>
        </w:rPr>
      </w:pPr>
      <w:r w:rsidRPr="003C7651">
        <w:rPr>
          <w:rFonts w:ascii="Times New Roman" w:hAnsi="Times New Roman" w:cs="Times New Roman"/>
          <w:b/>
          <w:sz w:val="20"/>
          <w:szCs w:val="20"/>
        </w:rPr>
        <w:lastRenderedPageBreak/>
        <w:t xml:space="preserve">2. </w:t>
      </w:r>
      <w:r w:rsidR="002A53E3" w:rsidRPr="007419C7">
        <w:rPr>
          <w:rFonts w:ascii="Times New Roman" w:hAnsi="Times New Roman" w:cs="Times New Roman"/>
          <w:b/>
          <w:sz w:val="20"/>
          <w:szCs w:val="20"/>
        </w:rPr>
        <w:t>Documento de Validación Funcional</w:t>
      </w:r>
    </w:p>
    <w:p w14:paraId="659C7D4F" w14:textId="1148306C" w:rsidR="00454710" w:rsidRDefault="002A53E3" w:rsidP="00454710">
      <w:pPr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3.</w:t>
      </w:r>
      <w:r w:rsidR="00AC12E9" w:rsidRPr="003C7651">
        <w:rPr>
          <w:rFonts w:ascii="Times New Roman" w:hAnsi="Times New Roman" w:cs="Times New Roman"/>
          <w:b/>
          <w:sz w:val="20"/>
          <w:szCs w:val="20"/>
        </w:rPr>
        <w:t>Orden de méritos</w:t>
      </w:r>
      <w:r w:rsidR="00AC12E9" w:rsidRPr="003C7651">
        <w:rPr>
          <w:rFonts w:ascii="Times New Roman" w:hAnsi="Times New Roman" w:cs="Times New Roman"/>
          <w:sz w:val="20"/>
          <w:szCs w:val="20"/>
        </w:rPr>
        <w:t>: En cada listado, los funcionarios fueron ordenados conforme al orden de méritos</w:t>
      </w:r>
      <w:r w:rsidR="0098323C" w:rsidRPr="003C7651">
        <w:rPr>
          <w:rFonts w:ascii="Times New Roman" w:hAnsi="Times New Roman" w:cs="Times New Roman"/>
          <w:sz w:val="20"/>
          <w:szCs w:val="20"/>
        </w:rPr>
        <w:t xml:space="preserve"> (de mayor a menor)</w:t>
      </w:r>
      <w:r w:rsidR="00AC12E9" w:rsidRPr="003C7651">
        <w:rPr>
          <w:rFonts w:ascii="Times New Roman" w:hAnsi="Times New Roman" w:cs="Times New Roman"/>
          <w:sz w:val="20"/>
          <w:szCs w:val="20"/>
        </w:rPr>
        <w:t>, de acuerdo con el puntaje obten</w:t>
      </w:r>
      <w:r w:rsidR="00454710" w:rsidRPr="003C7651">
        <w:rPr>
          <w:rFonts w:ascii="Times New Roman" w:hAnsi="Times New Roman" w:cs="Times New Roman"/>
          <w:sz w:val="20"/>
          <w:szCs w:val="20"/>
        </w:rPr>
        <w:t>ido en la evaluación curricular.</w:t>
      </w:r>
    </w:p>
    <w:p w14:paraId="19765975" w14:textId="77777777" w:rsidR="002A53E3" w:rsidRPr="003C7651" w:rsidRDefault="002A53E3" w:rsidP="00454710">
      <w:pPr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</w:p>
    <w:p w14:paraId="7FCF5115" w14:textId="4A35E969" w:rsidR="00CD4E1B" w:rsidRPr="003C7651" w:rsidRDefault="002A53E3" w:rsidP="00CD4E1B">
      <w:pPr>
        <w:spacing w:after="0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4</w:t>
      </w:r>
      <w:r w:rsidR="004E6A04" w:rsidRPr="003C7651">
        <w:rPr>
          <w:rFonts w:ascii="Times New Roman" w:hAnsi="Times New Roman" w:cs="Times New Roman"/>
          <w:sz w:val="20"/>
          <w:szCs w:val="20"/>
        </w:rPr>
        <w:t xml:space="preserve">. </w:t>
      </w:r>
      <w:r w:rsidR="00454710" w:rsidRPr="003C7651">
        <w:rPr>
          <w:rFonts w:ascii="Times New Roman" w:hAnsi="Times New Roman" w:cs="Times New Roman"/>
          <w:b/>
          <w:sz w:val="20"/>
          <w:szCs w:val="20"/>
        </w:rPr>
        <w:t>Aplicación de Criterios de desempate</w:t>
      </w:r>
      <w:r w:rsidR="00454710" w:rsidRPr="003C7651">
        <w:rPr>
          <w:rFonts w:ascii="Times New Roman" w:hAnsi="Times New Roman" w:cs="Times New Roman"/>
          <w:sz w:val="20"/>
          <w:szCs w:val="20"/>
        </w:rPr>
        <w:t>:</w:t>
      </w:r>
      <w:r w:rsidR="00CD4E1B" w:rsidRPr="003C7651">
        <w:rPr>
          <w:rFonts w:ascii="Times New Roman" w:hAnsi="Times New Roman" w:cs="Times New Roman"/>
        </w:rPr>
        <w:t xml:space="preserve"> </w:t>
      </w:r>
      <w:r w:rsidR="00CD4E1B" w:rsidRPr="003C7651">
        <w:rPr>
          <w:rFonts w:ascii="Times New Roman" w:hAnsi="Times New Roman" w:cs="Times New Roman"/>
          <w:sz w:val="20"/>
          <w:szCs w:val="20"/>
        </w:rPr>
        <w:t>En los casos en los cuales se verificaron empates, fue aplicado el criterio de desempate correspondiente.</w:t>
      </w:r>
    </w:p>
    <w:p w14:paraId="79EE3EF4" w14:textId="77777777" w:rsidR="00D04C04" w:rsidRPr="003C7651" w:rsidRDefault="00AC12E9" w:rsidP="00CA78A5">
      <w:pPr>
        <w:spacing w:after="0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3C7651">
        <w:rPr>
          <w:rFonts w:ascii="Times New Roman" w:hAnsi="Times New Roman" w:cs="Times New Roman"/>
          <w:sz w:val="20"/>
          <w:szCs w:val="20"/>
        </w:rPr>
        <w:t xml:space="preserve">En los casos en que persistió el empate, la UGDP definió aplicar el siguiente indicador de desempate: </w:t>
      </w:r>
    </w:p>
    <w:p w14:paraId="77DCC5CB" w14:textId="2891BC36" w:rsidR="00AC12E9" w:rsidRPr="003C7651" w:rsidRDefault="00D04C04" w:rsidP="00CA78A5">
      <w:pPr>
        <w:spacing w:after="0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3C7651">
        <w:rPr>
          <w:rFonts w:ascii="Times New Roman" w:hAnsi="Times New Roman" w:cs="Times New Roman"/>
          <w:sz w:val="20"/>
          <w:szCs w:val="20"/>
        </w:rPr>
        <w:t>_ _ _ _ _ _ _ _ _ _ __ _ _ _ _ _ __ _ _ _ _ _ __ _ _ _ _ _ __ _ _ _ _ _ __ _ _ _ _ _ __ _ _ _ _ _ __ _ _ _ _ _ _</w:t>
      </w:r>
    </w:p>
    <w:p w14:paraId="1207E3DE" w14:textId="77777777" w:rsidR="00454710" w:rsidRPr="003C7651" w:rsidRDefault="00454710" w:rsidP="007C2D56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4C250D3" w14:textId="7D91A2E7" w:rsidR="007C2D56" w:rsidRPr="003C7651" w:rsidRDefault="00454710" w:rsidP="007C2D56">
      <w:pPr>
        <w:spacing w:after="0"/>
        <w:jc w:val="both"/>
        <w:rPr>
          <w:rFonts w:ascii="Times New Roman" w:hAnsi="Times New Roman" w:cs="Times New Roman"/>
          <w:b/>
        </w:rPr>
      </w:pPr>
      <w:r w:rsidRPr="003C7651">
        <w:rPr>
          <w:rFonts w:ascii="Times New Roman" w:hAnsi="Times New Roman" w:cs="Times New Roman"/>
          <w:b/>
        </w:rPr>
        <w:t xml:space="preserve">Punto 2: </w:t>
      </w:r>
      <w:r w:rsidR="00494098" w:rsidRPr="003C7651">
        <w:rPr>
          <w:rFonts w:ascii="Times New Roman" w:hAnsi="Times New Roman" w:cs="Times New Roman"/>
          <w:b/>
          <w:color w:val="000000"/>
        </w:rPr>
        <w:t>Apertura del periodo de reclamos ante la UGDP</w:t>
      </w:r>
    </w:p>
    <w:p w14:paraId="03EC0E1C" w14:textId="3C607F72" w:rsidR="00134FF6" w:rsidRPr="003C7651" w:rsidRDefault="00134FF6" w:rsidP="008379B3">
      <w:pPr>
        <w:spacing w:after="0"/>
        <w:jc w:val="both"/>
        <w:rPr>
          <w:rFonts w:ascii="Times New Roman" w:hAnsi="Times New Roman" w:cs="Times New Roman"/>
          <w:color w:val="000000"/>
        </w:rPr>
      </w:pPr>
      <w:r w:rsidRPr="003C7651">
        <w:rPr>
          <w:rFonts w:ascii="Times New Roman" w:hAnsi="Times New Roman" w:cs="Times New Roman"/>
          <w:color w:val="000000"/>
        </w:rPr>
        <w:t>Se habilita el período</w:t>
      </w:r>
      <w:r w:rsidR="00CA78A5">
        <w:rPr>
          <w:rFonts w:ascii="Times New Roman" w:hAnsi="Times New Roman" w:cs="Times New Roman"/>
          <w:color w:val="000000"/>
        </w:rPr>
        <w:t xml:space="preserve"> de </w:t>
      </w:r>
      <w:r w:rsidRPr="003C7651">
        <w:rPr>
          <w:rFonts w:ascii="Times New Roman" w:hAnsi="Times New Roman" w:cs="Times New Roman"/>
          <w:color w:val="000000"/>
        </w:rPr>
        <w:t>presentación de reclamos respecto de los resultados publicados.</w:t>
      </w:r>
    </w:p>
    <w:p w14:paraId="5B41ADAF" w14:textId="77777777" w:rsidR="008379B3" w:rsidRPr="003C7651" w:rsidRDefault="008379B3" w:rsidP="008379B3">
      <w:pPr>
        <w:spacing w:after="0"/>
        <w:jc w:val="both"/>
        <w:rPr>
          <w:rFonts w:ascii="Times New Roman" w:hAnsi="Times New Roman" w:cs="Times New Roman"/>
          <w:color w:val="000000"/>
        </w:rPr>
      </w:pPr>
    </w:p>
    <w:p w14:paraId="11E60CA9" w14:textId="1156DBD5" w:rsidR="00134FF6" w:rsidRPr="003C7651" w:rsidRDefault="00134FF6" w:rsidP="008379B3">
      <w:pPr>
        <w:spacing w:after="0"/>
        <w:jc w:val="both"/>
        <w:rPr>
          <w:rFonts w:ascii="Times New Roman" w:hAnsi="Times New Roman" w:cs="Times New Roman"/>
          <w:color w:val="000000"/>
        </w:rPr>
      </w:pPr>
      <w:r w:rsidRPr="003C7651">
        <w:rPr>
          <w:rFonts w:ascii="Times New Roman" w:hAnsi="Times New Roman" w:cs="Times New Roman"/>
          <w:color w:val="000000"/>
        </w:rPr>
        <w:t xml:space="preserve">El plazo para la presentación de reclamos será de quince (15) días hábiles, contados a partir del día hábil siguiente de la publicación de la presente Acta.  </w:t>
      </w:r>
    </w:p>
    <w:p w14:paraId="4C3C3160" w14:textId="77777777" w:rsidR="008379B3" w:rsidRPr="003C7651" w:rsidRDefault="008379B3" w:rsidP="008379B3">
      <w:pPr>
        <w:spacing w:after="0"/>
        <w:jc w:val="both"/>
        <w:rPr>
          <w:rFonts w:ascii="Times New Roman" w:hAnsi="Times New Roman" w:cs="Times New Roman"/>
          <w:color w:val="000000"/>
        </w:rPr>
      </w:pPr>
    </w:p>
    <w:p w14:paraId="4180639F" w14:textId="77777777" w:rsidR="00134FF6" w:rsidRPr="003C7651" w:rsidRDefault="00134FF6" w:rsidP="008379B3">
      <w:pPr>
        <w:spacing w:after="0"/>
        <w:jc w:val="both"/>
        <w:rPr>
          <w:rFonts w:ascii="Times New Roman" w:hAnsi="Times New Roman" w:cs="Times New Roman"/>
          <w:color w:val="000000"/>
        </w:rPr>
      </w:pPr>
      <w:r w:rsidRPr="003C7651">
        <w:rPr>
          <w:rFonts w:ascii="Times New Roman" w:hAnsi="Times New Roman" w:cs="Times New Roman"/>
          <w:color w:val="000000"/>
        </w:rPr>
        <w:t>Vencido dicho plazo, no se admitirán presentaciones extemporáneas.</w:t>
      </w:r>
    </w:p>
    <w:p w14:paraId="757A9563" w14:textId="77777777" w:rsidR="00134FF6" w:rsidRPr="003C7651" w:rsidRDefault="00134FF6" w:rsidP="008379B3">
      <w:pPr>
        <w:spacing w:after="0"/>
        <w:jc w:val="both"/>
        <w:rPr>
          <w:rFonts w:ascii="Times New Roman" w:hAnsi="Times New Roman" w:cs="Times New Roman"/>
          <w:color w:val="000000"/>
        </w:rPr>
      </w:pPr>
    </w:p>
    <w:p w14:paraId="7DB5840E" w14:textId="24BC8EEF" w:rsidR="00134FF6" w:rsidRPr="003C7651" w:rsidRDefault="00134FF6" w:rsidP="008379B3">
      <w:pPr>
        <w:spacing w:after="0"/>
        <w:jc w:val="both"/>
        <w:rPr>
          <w:rFonts w:ascii="Times New Roman" w:hAnsi="Times New Roman" w:cs="Times New Roman"/>
          <w:color w:val="000000"/>
        </w:rPr>
      </w:pPr>
      <w:r w:rsidRPr="003C7651">
        <w:rPr>
          <w:rFonts w:ascii="Times New Roman" w:hAnsi="Times New Roman" w:cs="Times New Roman"/>
          <w:color w:val="000000"/>
        </w:rPr>
        <w:t xml:space="preserve">Los reclamos deberán formularse mediante la presentación del formulario aprobado como Anexo I de la presente Acta, el cual deberá contener la identificación del recurrente, la individualización precisa del reclamo y la </w:t>
      </w:r>
      <w:r w:rsidR="008379B3" w:rsidRPr="003C7651">
        <w:rPr>
          <w:rFonts w:ascii="Times New Roman" w:hAnsi="Times New Roman" w:cs="Times New Roman"/>
          <w:color w:val="000000"/>
        </w:rPr>
        <w:t>fundamentación correspondiente.</w:t>
      </w:r>
    </w:p>
    <w:p w14:paraId="70C41BF2" w14:textId="77777777" w:rsidR="008379B3" w:rsidRPr="003C7651" w:rsidRDefault="008379B3" w:rsidP="008379B3">
      <w:pPr>
        <w:spacing w:after="0"/>
        <w:jc w:val="both"/>
        <w:rPr>
          <w:rFonts w:ascii="Times New Roman" w:hAnsi="Times New Roman" w:cs="Times New Roman"/>
          <w:color w:val="000000"/>
        </w:rPr>
      </w:pPr>
    </w:p>
    <w:p w14:paraId="5EAD285A" w14:textId="2E710ACD" w:rsidR="00134FF6" w:rsidRPr="003C7651" w:rsidRDefault="00134FF6" w:rsidP="008379B3">
      <w:pPr>
        <w:spacing w:after="0"/>
        <w:jc w:val="both"/>
        <w:rPr>
          <w:rFonts w:ascii="Times New Roman" w:hAnsi="Times New Roman" w:cs="Times New Roman"/>
          <w:color w:val="00B050"/>
        </w:rPr>
      </w:pPr>
      <w:r w:rsidRPr="003C7651">
        <w:rPr>
          <w:rFonts w:ascii="Times New Roman" w:hAnsi="Times New Roman" w:cs="Times New Roman"/>
          <w:color w:val="000000"/>
        </w:rPr>
        <w:t xml:space="preserve">La recepción de reclamos se realizará en las oficinas de la </w:t>
      </w:r>
      <w:r w:rsidRPr="003C7651">
        <w:rPr>
          <w:rFonts w:ascii="Times New Roman" w:hAnsi="Times New Roman" w:cs="Times New Roman"/>
          <w:color w:val="00B050"/>
        </w:rPr>
        <w:t xml:space="preserve">[denominación de la UGDP] </w:t>
      </w:r>
      <w:r w:rsidRPr="003C7651">
        <w:rPr>
          <w:rFonts w:ascii="Times New Roman" w:hAnsi="Times New Roman" w:cs="Times New Roman"/>
          <w:color w:val="000000"/>
        </w:rPr>
        <w:t xml:space="preserve">en </w:t>
      </w:r>
      <w:r w:rsidRPr="003C7651">
        <w:rPr>
          <w:rFonts w:ascii="Times New Roman" w:hAnsi="Times New Roman" w:cs="Times New Roman"/>
          <w:color w:val="00B050"/>
        </w:rPr>
        <w:t>[agregar dirección física]</w:t>
      </w:r>
      <w:r w:rsidRPr="003C7651">
        <w:rPr>
          <w:rFonts w:ascii="Times New Roman" w:hAnsi="Times New Roman" w:cs="Times New Roman"/>
          <w:color w:val="000000"/>
        </w:rPr>
        <w:t xml:space="preserve">, en el horario de </w:t>
      </w:r>
      <w:r w:rsidRPr="003C7651">
        <w:rPr>
          <w:rFonts w:ascii="Times New Roman" w:hAnsi="Times New Roman" w:cs="Times New Roman"/>
          <w:color w:val="00B050"/>
        </w:rPr>
        <w:t>[desde – hasta]</w:t>
      </w:r>
      <w:r w:rsidRPr="003C7651">
        <w:rPr>
          <w:rFonts w:ascii="Times New Roman" w:hAnsi="Times New Roman" w:cs="Times New Roman"/>
          <w:color w:val="000000"/>
        </w:rPr>
        <w:t>, de lunes a viernes. Asimismo, podrán ser remitidos a través del correo electrónic</w:t>
      </w:r>
      <w:r w:rsidR="008379B3" w:rsidRPr="003C7651">
        <w:rPr>
          <w:rFonts w:ascii="Times New Roman" w:hAnsi="Times New Roman" w:cs="Times New Roman"/>
          <w:color w:val="000000"/>
        </w:rPr>
        <w:t xml:space="preserve">o habilitado: </w:t>
      </w:r>
      <w:r w:rsidR="008379B3" w:rsidRPr="003C7651">
        <w:rPr>
          <w:rFonts w:ascii="Times New Roman" w:hAnsi="Times New Roman" w:cs="Times New Roman"/>
          <w:color w:val="00B050"/>
        </w:rPr>
        <w:t>[agregar correo].</w:t>
      </w:r>
    </w:p>
    <w:p w14:paraId="41B825ED" w14:textId="77777777" w:rsidR="008379B3" w:rsidRPr="003C7651" w:rsidRDefault="008379B3" w:rsidP="008379B3">
      <w:pPr>
        <w:spacing w:after="0"/>
        <w:jc w:val="both"/>
        <w:rPr>
          <w:rFonts w:ascii="Times New Roman" w:hAnsi="Times New Roman" w:cs="Times New Roman"/>
          <w:color w:val="000000"/>
        </w:rPr>
      </w:pPr>
    </w:p>
    <w:p w14:paraId="654B6D64" w14:textId="5093CB90" w:rsidR="00134FF6" w:rsidRPr="003C7651" w:rsidRDefault="00134FF6" w:rsidP="008379B3">
      <w:pPr>
        <w:spacing w:after="0"/>
        <w:jc w:val="both"/>
        <w:rPr>
          <w:rFonts w:ascii="Times New Roman" w:hAnsi="Times New Roman" w:cs="Times New Roman"/>
          <w:color w:val="000000"/>
        </w:rPr>
      </w:pPr>
      <w:r w:rsidRPr="003C7651">
        <w:rPr>
          <w:rFonts w:ascii="Times New Roman" w:hAnsi="Times New Roman" w:cs="Times New Roman"/>
          <w:color w:val="000000"/>
        </w:rPr>
        <w:t>La UGDP analizará las presentaciones y las resolverá dentro del plazo de veinte (20) días hábiles, contados a partir del día siguiente de la finali</w:t>
      </w:r>
      <w:r w:rsidR="008379B3" w:rsidRPr="003C7651">
        <w:rPr>
          <w:rFonts w:ascii="Times New Roman" w:hAnsi="Times New Roman" w:cs="Times New Roman"/>
          <w:color w:val="000000"/>
        </w:rPr>
        <w:t>zación del período de reclamos.</w:t>
      </w:r>
    </w:p>
    <w:p w14:paraId="50F544AE" w14:textId="77777777" w:rsidR="008379B3" w:rsidRPr="003C7651" w:rsidRDefault="008379B3" w:rsidP="008379B3">
      <w:pPr>
        <w:spacing w:after="0"/>
        <w:jc w:val="both"/>
        <w:rPr>
          <w:rFonts w:ascii="Times New Roman" w:hAnsi="Times New Roman" w:cs="Times New Roman"/>
          <w:color w:val="000000"/>
        </w:rPr>
      </w:pPr>
    </w:p>
    <w:p w14:paraId="4C19AF59" w14:textId="30B5E0A0" w:rsidR="00134FF6" w:rsidRPr="003C7651" w:rsidRDefault="00134FF6" w:rsidP="008379B3">
      <w:pPr>
        <w:spacing w:after="0"/>
        <w:jc w:val="both"/>
        <w:rPr>
          <w:rFonts w:ascii="Times New Roman" w:hAnsi="Times New Roman" w:cs="Times New Roman"/>
          <w:color w:val="000000"/>
        </w:rPr>
      </w:pPr>
      <w:r w:rsidRPr="003C7651">
        <w:rPr>
          <w:rFonts w:ascii="Times New Roman" w:hAnsi="Times New Roman" w:cs="Times New Roman"/>
          <w:color w:val="000000"/>
        </w:rPr>
        <w:t>La decisión adoptada será notificada mediante la publicación en el Portal Paraguay Concursa de los resultados ratificados o modificados, los cuales constituirán el medio oficial de comunicación, sin que resulte necesaria not</w:t>
      </w:r>
      <w:r w:rsidR="008379B3" w:rsidRPr="003C7651">
        <w:rPr>
          <w:rFonts w:ascii="Times New Roman" w:hAnsi="Times New Roman" w:cs="Times New Roman"/>
          <w:color w:val="000000"/>
        </w:rPr>
        <w:t>ificación individual adicional.</w:t>
      </w:r>
    </w:p>
    <w:p w14:paraId="4C7721C2" w14:textId="77777777" w:rsidR="008379B3" w:rsidRPr="003C7651" w:rsidRDefault="008379B3" w:rsidP="008379B3">
      <w:pPr>
        <w:spacing w:after="0"/>
        <w:jc w:val="both"/>
        <w:rPr>
          <w:rFonts w:ascii="Times New Roman" w:hAnsi="Times New Roman" w:cs="Times New Roman"/>
          <w:color w:val="000000"/>
        </w:rPr>
      </w:pPr>
    </w:p>
    <w:p w14:paraId="443A14B3" w14:textId="2309DAC0" w:rsidR="00227A3C" w:rsidRPr="003C7651" w:rsidRDefault="00227A3C" w:rsidP="00134FF6">
      <w:pPr>
        <w:jc w:val="both"/>
        <w:rPr>
          <w:rFonts w:ascii="Times New Roman" w:hAnsi="Times New Roman" w:cs="Times New Roman"/>
          <w:color w:val="000000"/>
        </w:rPr>
      </w:pPr>
      <w:r w:rsidRPr="003C7651">
        <w:rPr>
          <w:rFonts w:ascii="Times New Roman" w:hAnsi="Times New Roman" w:cs="Times New Roman"/>
          <w:color w:val="000000"/>
        </w:rPr>
        <w:t>Se adjuntan y forman parte de la presente Acta</w:t>
      </w:r>
    </w:p>
    <w:p w14:paraId="10C1579F" w14:textId="013EA53D" w:rsidR="003D3DD8" w:rsidRPr="003C7651" w:rsidRDefault="003D3DD8" w:rsidP="003D3DD8">
      <w:pPr>
        <w:pStyle w:val="Prrafodelista"/>
        <w:numPr>
          <w:ilvl w:val="0"/>
          <w:numId w:val="9"/>
        </w:numPr>
        <w:jc w:val="both"/>
        <w:rPr>
          <w:rFonts w:ascii="Times New Roman" w:hAnsi="Times New Roman" w:cs="Times New Roman"/>
          <w:color w:val="000000"/>
        </w:rPr>
      </w:pPr>
      <w:r w:rsidRPr="003C7651">
        <w:rPr>
          <w:rFonts w:ascii="Times New Roman" w:hAnsi="Times New Roman" w:cs="Times New Roman"/>
          <w:color w:val="000000"/>
        </w:rPr>
        <w:t xml:space="preserve">Anexo I </w:t>
      </w:r>
      <w:r w:rsidR="0034301B" w:rsidRPr="003C7651">
        <w:rPr>
          <w:rFonts w:ascii="Times New Roman" w:hAnsi="Times New Roman" w:cs="Times New Roman"/>
          <w:color w:val="000000"/>
        </w:rPr>
        <w:t>–</w:t>
      </w:r>
      <w:r w:rsidRPr="003C7651">
        <w:rPr>
          <w:rFonts w:ascii="Times New Roman" w:hAnsi="Times New Roman" w:cs="Times New Roman"/>
          <w:color w:val="000000"/>
        </w:rPr>
        <w:t xml:space="preserve"> </w:t>
      </w:r>
      <w:r w:rsidR="0034301B" w:rsidRPr="003C7651">
        <w:rPr>
          <w:rFonts w:ascii="Times New Roman" w:hAnsi="Times New Roman" w:cs="Times New Roman"/>
          <w:color w:val="000000"/>
        </w:rPr>
        <w:t>Formulario para realizar reclamos</w:t>
      </w:r>
    </w:p>
    <w:p w14:paraId="5B55BCDF" w14:textId="355369B7" w:rsidR="0034301B" w:rsidRPr="003C7651" w:rsidRDefault="0034301B" w:rsidP="003D3DD8">
      <w:pPr>
        <w:pStyle w:val="Prrafodelista"/>
        <w:numPr>
          <w:ilvl w:val="0"/>
          <w:numId w:val="9"/>
        </w:numPr>
        <w:jc w:val="both"/>
        <w:rPr>
          <w:rFonts w:ascii="Times New Roman" w:hAnsi="Times New Roman" w:cs="Times New Roman"/>
          <w:color w:val="000000"/>
        </w:rPr>
      </w:pPr>
      <w:r w:rsidRPr="003C7651">
        <w:rPr>
          <w:rFonts w:ascii="Times New Roman" w:hAnsi="Times New Roman" w:cs="Times New Roman"/>
          <w:color w:val="000000"/>
        </w:rPr>
        <w:t xml:space="preserve">Anexo II – Matriz detallada por </w:t>
      </w:r>
      <w:r w:rsidR="007D6CF8">
        <w:rPr>
          <w:rFonts w:ascii="Times New Roman" w:hAnsi="Times New Roman" w:cs="Times New Roman"/>
          <w:color w:val="000000"/>
        </w:rPr>
        <w:t>cargo</w:t>
      </w:r>
      <w:r w:rsidRPr="003C7651">
        <w:rPr>
          <w:rFonts w:ascii="Times New Roman" w:hAnsi="Times New Roman" w:cs="Times New Roman"/>
          <w:color w:val="000000"/>
        </w:rPr>
        <w:t>/nivel/grado</w:t>
      </w:r>
    </w:p>
    <w:p w14:paraId="1D31908E" w14:textId="12EFF332" w:rsidR="008379B3" w:rsidRPr="003C7651" w:rsidRDefault="008379B3" w:rsidP="008379B3">
      <w:pPr>
        <w:ind w:right="-22"/>
        <w:jc w:val="both"/>
        <w:rPr>
          <w:rFonts w:ascii="Times New Roman" w:hAnsi="Times New Roman" w:cs="Times New Roman"/>
          <w:color w:val="000000"/>
        </w:rPr>
      </w:pPr>
      <w:r w:rsidRPr="003C7651">
        <w:rPr>
          <w:rFonts w:ascii="Times New Roman" w:hAnsi="Times New Roman" w:cs="Times New Roman"/>
          <w:color w:val="000000"/>
        </w:rPr>
        <w:t>No habiendo más puntos que tratar, se da por concluida la reunión, en prueba de conformidad firma</w:t>
      </w:r>
      <w:r w:rsidR="00497085" w:rsidRPr="003C7651">
        <w:rPr>
          <w:rFonts w:ascii="Times New Roman" w:hAnsi="Times New Roman" w:cs="Times New Roman"/>
          <w:color w:val="000000"/>
        </w:rPr>
        <w:t>n</w:t>
      </w:r>
      <w:r w:rsidRPr="003C7651">
        <w:rPr>
          <w:rFonts w:ascii="Times New Roman" w:hAnsi="Times New Roman" w:cs="Times New Roman"/>
          <w:color w:val="000000"/>
        </w:rPr>
        <w:t xml:space="preserve"> </w:t>
      </w:r>
    </w:p>
    <w:p w14:paraId="11835302" w14:textId="08632891" w:rsidR="008379B3" w:rsidRPr="003C7651" w:rsidRDefault="008379B3" w:rsidP="008379B3">
      <w:pPr>
        <w:ind w:right="-22"/>
        <w:jc w:val="both"/>
        <w:rPr>
          <w:rFonts w:ascii="Times New Roman" w:hAnsi="Times New Roman" w:cs="Times New Roman"/>
          <w:color w:val="000000"/>
        </w:rPr>
      </w:pPr>
    </w:p>
    <w:p w14:paraId="38E6463A" w14:textId="36FA3471" w:rsidR="00F90598" w:rsidRDefault="00F90598" w:rsidP="00227A3C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06CB20A2" w14:textId="77777777" w:rsidR="00F90598" w:rsidRPr="00AC0875" w:rsidRDefault="00F90598" w:rsidP="00F905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Pr="00AC0875">
        <w:rPr>
          <w:rFonts w:ascii="Times New Roman" w:hAnsi="Times New Roman" w:cs="Times New Roman"/>
          <w:b/>
          <w:bCs/>
          <w:highlight w:val="yellow"/>
        </w:rPr>
        <w:t>IMPORTANTE:</w:t>
      </w:r>
      <w:r w:rsidRPr="00AC0875">
        <w:rPr>
          <w:rFonts w:ascii="Times New Roman" w:hAnsi="Times New Roman" w:cs="Times New Roman"/>
          <w:highlight w:val="yellow"/>
        </w:rPr>
        <w:t xml:space="preserve"> </w:t>
      </w:r>
      <w:r w:rsidRPr="00AC0875">
        <w:rPr>
          <w:rFonts w:ascii="Times New Roman" w:hAnsi="Times New Roman" w:cs="Times New Roman"/>
          <w:highlight w:val="yellow"/>
        </w:rPr>
        <w:br/>
        <w:t xml:space="preserve">Para que el documento sea válido, se requiere como mínimo la firma del Director de la UGDP y la de un integrante del equipo técnico. </w:t>
      </w:r>
    </w:p>
    <w:p w14:paraId="37BAA818" w14:textId="598CBA12" w:rsidR="00F90598" w:rsidRDefault="00F90598" w:rsidP="00F90598">
      <w:pPr>
        <w:tabs>
          <w:tab w:val="left" w:pos="3384"/>
        </w:tabs>
        <w:rPr>
          <w:rFonts w:ascii="Times New Roman" w:hAnsi="Times New Roman" w:cs="Times New Roman"/>
          <w:sz w:val="20"/>
          <w:szCs w:val="20"/>
        </w:rPr>
      </w:pPr>
    </w:p>
    <w:p w14:paraId="0195593A" w14:textId="77777777" w:rsidR="00227A3C" w:rsidRPr="003C7651" w:rsidRDefault="00227A3C" w:rsidP="00227A3C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F90598">
        <w:rPr>
          <w:rFonts w:ascii="Times New Roman" w:hAnsi="Times New Roman" w:cs="Times New Roman"/>
          <w:sz w:val="20"/>
          <w:szCs w:val="20"/>
        </w:rPr>
        <w:br w:type="page"/>
      </w:r>
      <w:r w:rsidR="00F96960" w:rsidRPr="003C7651">
        <w:rPr>
          <w:rFonts w:ascii="Times New Roman" w:hAnsi="Times New Roman" w:cs="Times New Roman"/>
          <w:b/>
          <w:bCs/>
          <w:sz w:val="20"/>
          <w:szCs w:val="20"/>
        </w:rPr>
        <w:lastRenderedPageBreak/>
        <w:t>Anexo I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681"/>
        <w:gridCol w:w="5926"/>
      </w:tblGrid>
      <w:tr w:rsidR="0034301B" w:rsidRPr="003C7651" w14:paraId="059D9801" w14:textId="77777777" w:rsidTr="00062C0D">
        <w:tc>
          <w:tcPr>
            <w:tcW w:w="9607" w:type="dxa"/>
            <w:gridSpan w:val="2"/>
          </w:tcPr>
          <w:p w14:paraId="3E70BA08" w14:textId="5F24C6F5" w:rsidR="0034301B" w:rsidRPr="003C7651" w:rsidRDefault="00BA0CC8" w:rsidP="0088510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C7651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FORMULARIO PARA REALIZAR RECLAMOS</w:t>
            </w:r>
          </w:p>
        </w:tc>
      </w:tr>
      <w:tr w:rsidR="0034301B" w:rsidRPr="003C7651" w14:paraId="38DF5B15" w14:textId="77777777" w:rsidTr="00062C0D">
        <w:tc>
          <w:tcPr>
            <w:tcW w:w="9607" w:type="dxa"/>
            <w:gridSpan w:val="2"/>
          </w:tcPr>
          <w:p w14:paraId="0388F9AF" w14:textId="5C8B7ED8" w:rsidR="0034301B" w:rsidRPr="003C7651" w:rsidRDefault="0034301B" w:rsidP="00062C0D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C7651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Fecha:</w:t>
            </w:r>
            <w:r w:rsidR="00062C0D" w:rsidRPr="003C7651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 </w:t>
            </w:r>
          </w:p>
        </w:tc>
      </w:tr>
      <w:tr w:rsidR="0034301B" w:rsidRPr="003C7651" w14:paraId="31222AFF" w14:textId="77777777" w:rsidTr="00062C0D">
        <w:tc>
          <w:tcPr>
            <w:tcW w:w="9607" w:type="dxa"/>
            <w:gridSpan w:val="2"/>
          </w:tcPr>
          <w:p w14:paraId="41BAAA40" w14:textId="2CA820DA" w:rsidR="0034301B" w:rsidRPr="003C7651" w:rsidRDefault="0034301B" w:rsidP="0034301B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C7651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Nombres y Apellidos:</w:t>
            </w:r>
          </w:p>
        </w:tc>
      </w:tr>
      <w:tr w:rsidR="0034301B" w:rsidRPr="003C7651" w14:paraId="4F855D26" w14:textId="77777777" w:rsidTr="00062C0D">
        <w:tc>
          <w:tcPr>
            <w:tcW w:w="9607" w:type="dxa"/>
            <w:gridSpan w:val="2"/>
          </w:tcPr>
          <w:p w14:paraId="34DAF8BE" w14:textId="7B7328BA" w:rsidR="0034301B" w:rsidRPr="003C7651" w:rsidRDefault="0034301B" w:rsidP="0034301B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C7651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Cédula de Identidad</w:t>
            </w:r>
            <w:r w:rsidR="00E15949" w:rsidRPr="003C7651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:</w:t>
            </w:r>
          </w:p>
        </w:tc>
      </w:tr>
      <w:tr w:rsidR="00885109" w:rsidRPr="003C7651" w14:paraId="33DEA4D0" w14:textId="77777777" w:rsidTr="00647E50">
        <w:tc>
          <w:tcPr>
            <w:tcW w:w="3681" w:type="dxa"/>
            <w:vMerge w:val="restart"/>
          </w:tcPr>
          <w:p w14:paraId="40D3644A" w14:textId="77777777" w:rsidR="00885109" w:rsidRPr="003C7651" w:rsidRDefault="00885109" w:rsidP="0034301B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  <w:p w14:paraId="12A74620" w14:textId="576B974C" w:rsidR="00885109" w:rsidRPr="003C7651" w:rsidRDefault="00885109" w:rsidP="0034301B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  <w:p w14:paraId="559823B0" w14:textId="489DF20D" w:rsidR="00885109" w:rsidRPr="003C7651" w:rsidRDefault="00885109" w:rsidP="0034301B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  <w:p w14:paraId="6E5BB1C4" w14:textId="4EBF8C43" w:rsidR="00885109" w:rsidRPr="003C7651" w:rsidRDefault="00885109" w:rsidP="0034301B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  <w:p w14:paraId="2574BB16" w14:textId="77777777" w:rsidR="00885109" w:rsidRPr="003C7651" w:rsidRDefault="00885109" w:rsidP="0034301B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  <w:p w14:paraId="733B2632" w14:textId="77777777" w:rsidR="00885109" w:rsidRPr="003C7651" w:rsidRDefault="00885109" w:rsidP="0034301B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C7651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Motivo del Reclamo</w:t>
            </w:r>
          </w:p>
          <w:p w14:paraId="0A1FC8C6" w14:textId="77777777" w:rsidR="007401C4" w:rsidRPr="003C7651" w:rsidRDefault="007401C4" w:rsidP="0034301B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  <w:p w14:paraId="4A5369A0" w14:textId="639FF250" w:rsidR="007401C4" w:rsidRPr="003C7651" w:rsidRDefault="007401C4" w:rsidP="0034301B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C7651">
              <w:rPr>
                <w:rFonts w:ascii="Times New Roman" w:hAnsi="Times New Roman" w:cs="Times New Roman"/>
                <w:sz w:val="18"/>
              </w:rPr>
              <w:t xml:space="preserve">(Marque con una </w:t>
            </w:r>
            <w:r w:rsidRPr="003C7651">
              <w:rPr>
                <w:rStyle w:val="Textoennegrita"/>
                <w:rFonts w:ascii="Times New Roman" w:hAnsi="Times New Roman" w:cs="Times New Roman"/>
                <w:sz w:val="18"/>
              </w:rPr>
              <w:t>X</w:t>
            </w:r>
            <w:r w:rsidRPr="003C7651">
              <w:rPr>
                <w:rFonts w:ascii="Times New Roman" w:hAnsi="Times New Roman" w:cs="Times New Roman"/>
                <w:sz w:val="18"/>
              </w:rPr>
              <w:t xml:space="preserve"> la opción que corresponda)</w:t>
            </w:r>
          </w:p>
        </w:tc>
        <w:tc>
          <w:tcPr>
            <w:tcW w:w="5926" w:type="dxa"/>
          </w:tcPr>
          <w:p w14:paraId="7D07EB66" w14:textId="0BEE4ED3" w:rsidR="00885109" w:rsidRPr="00C8616A" w:rsidRDefault="007E5CD8" w:rsidP="007E5CD8">
            <w:pPr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</w:t>
            </w:r>
            <w:r w:rsidR="00885109"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>[   ]</w:t>
            </w:r>
            <w:r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No se consignaron correctamente los puntos conforme a la verificación del legajo.</w:t>
            </w:r>
          </w:p>
        </w:tc>
      </w:tr>
      <w:tr w:rsidR="00885109" w:rsidRPr="003C7651" w14:paraId="5B28B9EE" w14:textId="77777777" w:rsidTr="00647E50">
        <w:trPr>
          <w:trHeight w:val="257"/>
        </w:trPr>
        <w:tc>
          <w:tcPr>
            <w:tcW w:w="3681" w:type="dxa"/>
            <w:vMerge/>
          </w:tcPr>
          <w:p w14:paraId="2D7AB213" w14:textId="77777777" w:rsidR="00885109" w:rsidRPr="003C7651" w:rsidRDefault="00885109" w:rsidP="0034301B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</w:tc>
        <w:tc>
          <w:tcPr>
            <w:tcW w:w="5926" w:type="dxa"/>
          </w:tcPr>
          <w:p w14:paraId="570E503B" w14:textId="1EDFA215" w:rsidR="00885109" w:rsidRPr="00C8616A" w:rsidRDefault="00885109" w:rsidP="0034301B">
            <w:pPr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>[   ]</w:t>
            </w:r>
            <w:r w:rsidR="007E5CD8"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El grupo ocupa</w:t>
            </w:r>
            <w:r w:rsidR="00647E50">
              <w:rPr>
                <w:rFonts w:ascii="Times New Roman" w:hAnsi="Times New Roman" w:cs="Times New Roman"/>
                <w:bCs/>
                <w:sz w:val="18"/>
                <w:szCs w:val="20"/>
              </w:rPr>
              <w:t>cional asignado no corresponde.</w:t>
            </w:r>
          </w:p>
        </w:tc>
      </w:tr>
      <w:tr w:rsidR="00885109" w:rsidRPr="003C7651" w14:paraId="1CFE3578" w14:textId="77777777" w:rsidTr="00647E50">
        <w:tc>
          <w:tcPr>
            <w:tcW w:w="3681" w:type="dxa"/>
            <w:vMerge/>
          </w:tcPr>
          <w:p w14:paraId="559BCC25" w14:textId="77777777" w:rsidR="00885109" w:rsidRPr="003C7651" w:rsidRDefault="00885109" w:rsidP="0034301B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</w:tc>
        <w:tc>
          <w:tcPr>
            <w:tcW w:w="5926" w:type="dxa"/>
          </w:tcPr>
          <w:p w14:paraId="54F3833A" w14:textId="3F3ECD2B" w:rsidR="00885109" w:rsidRPr="00C8616A" w:rsidRDefault="00885109" w:rsidP="0034301B">
            <w:pPr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>[   ]</w:t>
            </w:r>
            <w:r w:rsidR="007E5CD8"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El nivel asignado no corresponde.</w:t>
            </w:r>
          </w:p>
        </w:tc>
      </w:tr>
      <w:tr w:rsidR="00885109" w:rsidRPr="003C7651" w14:paraId="7B64B7A1" w14:textId="77777777" w:rsidTr="00647E50">
        <w:tc>
          <w:tcPr>
            <w:tcW w:w="3681" w:type="dxa"/>
            <w:vMerge/>
          </w:tcPr>
          <w:p w14:paraId="6EB698DE" w14:textId="77777777" w:rsidR="00885109" w:rsidRPr="003C7651" w:rsidRDefault="00885109" w:rsidP="0034301B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</w:tc>
        <w:tc>
          <w:tcPr>
            <w:tcW w:w="5926" w:type="dxa"/>
          </w:tcPr>
          <w:p w14:paraId="6E137462" w14:textId="39A2A0A9" w:rsidR="00885109" w:rsidRPr="00C8616A" w:rsidRDefault="00885109" w:rsidP="0034301B">
            <w:pPr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>[   ]</w:t>
            </w:r>
            <w:r w:rsidR="007E5CD8"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El grado asignado no corresponde.</w:t>
            </w:r>
          </w:p>
        </w:tc>
      </w:tr>
      <w:tr w:rsidR="00885109" w:rsidRPr="003C7651" w14:paraId="7523A82F" w14:textId="77777777" w:rsidTr="00647E50">
        <w:tc>
          <w:tcPr>
            <w:tcW w:w="3681" w:type="dxa"/>
            <w:vMerge/>
          </w:tcPr>
          <w:p w14:paraId="6C4007B7" w14:textId="77777777" w:rsidR="00885109" w:rsidRPr="003C7651" w:rsidRDefault="00885109" w:rsidP="0034301B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</w:tc>
        <w:tc>
          <w:tcPr>
            <w:tcW w:w="5926" w:type="dxa"/>
          </w:tcPr>
          <w:p w14:paraId="6F74F68E" w14:textId="345C520E" w:rsidR="00885109" w:rsidRPr="00C8616A" w:rsidRDefault="00885109" w:rsidP="0034301B">
            <w:pPr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>[   ]</w:t>
            </w:r>
            <w:r w:rsidR="007E5CD8"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No se aplicó correctamente el criterio de desempate.</w:t>
            </w:r>
          </w:p>
        </w:tc>
      </w:tr>
      <w:tr w:rsidR="00885109" w:rsidRPr="003C7651" w14:paraId="683161D1" w14:textId="77777777" w:rsidTr="00647E50">
        <w:tc>
          <w:tcPr>
            <w:tcW w:w="3681" w:type="dxa"/>
            <w:vMerge/>
          </w:tcPr>
          <w:p w14:paraId="5A99AC8C" w14:textId="77777777" w:rsidR="00885109" w:rsidRPr="003C7651" w:rsidRDefault="00885109" w:rsidP="0034301B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</w:tc>
        <w:tc>
          <w:tcPr>
            <w:tcW w:w="5926" w:type="dxa"/>
          </w:tcPr>
          <w:p w14:paraId="547D5BA3" w14:textId="1220A399" w:rsidR="00885109" w:rsidRPr="00C8616A" w:rsidRDefault="00885109" w:rsidP="0034301B">
            <w:pPr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>[   ]</w:t>
            </w:r>
            <w:r w:rsidR="007E5CD8"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El orden de prelación no se encuentra conforme al orden de méritos.</w:t>
            </w:r>
          </w:p>
        </w:tc>
      </w:tr>
      <w:tr w:rsidR="00885109" w:rsidRPr="003C7651" w14:paraId="01425B1D" w14:textId="77777777" w:rsidTr="00647E50">
        <w:tc>
          <w:tcPr>
            <w:tcW w:w="3681" w:type="dxa"/>
            <w:vMerge/>
          </w:tcPr>
          <w:p w14:paraId="52E4335B" w14:textId="77777777" w:rsidR="00885109" w:rsidRPr="003C7651" w:rsidRDefault="00885109" w:rsidP="0034301B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</w:tc>
        <w:tc>
          <w:tcPr>
            <w:tcW w:w="5926" w:type="dxa"/>
          </w:tcPr>
          <w:p w14:paraId="17931968" w14:textId="64F704BB" w:rsidR="00885109" w:rsidRPr="00C8616A" w:rsidRDefault="00885109" w:rsidP="00885109">
            <w:pPr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[   ] </w:t>
            </w:r>
            <w:r w:rsidR="007E5CD8"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>El salario actual no se ajusta al grupo ocupacional, nivel o grado asignado según el rango salarial correspondiente.</w:t>
            </w:r>
          </w:p>
        </w:tc>
      </w:tr>
      <w:tr w:rsidR="00885109" w:rsidRPr="003C7651" w14:paraId="62448499" w14:textId="77777777" w:rsidTr="00647E50">
        <w:tc>
          <w:tcPr>
            <w:tcW w:w="3681" w:type="dxa"/>
            <w:vMerge/>
          </w:tcPr>
          <w:p w14:paraId="40766C3F" w14:textId="77777777" w:rsidR="00885109" w:rsidRPr="003C7651" w:rsidRDefault="00885109" w:rsidP="0034301B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</w:tc>
        <w:tc>
          <w:tcPr>
            <w:tcW w:w="5926" w:type="dxa"/>
          </w:tcPr>
          <w:p w14:paraId="1A23962A" w14:textId="2926431B" w:rsidR="00885109" w:rsidRPr="00C8616A" w:rsidRDefault="00885109" w:rsidP="00885109">
            <w:pPr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[   ] </w:t>
            </w:r>
            <w:r w:rsidR="007E5CD8"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>El salario actual supera el rango salarial del grupo ocupacional asignado.</w:t>
            </w:r>
          </w:p>
        </w:tc>
      </w:tr>
      <w:tr w:rsidR="00885109" w:rsidRPr="003C7651" w14:paraId="05B609B6" w14:textId="77777777" w:rsidTr="00647E50">
        <w:trPr>
          <w:trHeight w:val="489"/>
        </w:trPr>
        <w:tc>
          <w:tcPr>
            <w:tcW w:w="3681" w:type="dxa"/>
            <w:vMerge/>
          </w:tcPr>
          <w:p w14:paraId="49827474" w14:textId="77777777" w:rsidR="00885109" w:rsidRPr="003C7651" w:rsidRDefault="00885109" w:rsidP="0034301B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</w:tc>
        <w:tc>
          <w:tcPr>
            <w:tcW w:w="5926" w:type="dxa"/>
          </w:tcPr>
          <w:p w14:paraId="3C618BE0" w14:textId="77777777" w:rsidR="007E5CD8" w:rsidRPr="00C8616A" w:rsidRDefault="007E5CD8" w:rsidP="007E5CD8">
            <w:pPr>
              <w:rPr>
                <w:rFonts w:ascii="Times New Roman" w:hAnsi="Times New Roman" w:cs="Times New Roman"/>
                <w:bCs/>
                <w:sz w:val="18"/>
                <w:szCs w:val="20"/>
              </w:rPr>
            </w:pPr>
          </w:p>
          <w:p w14:paraId="02143A1E" w14:textId="1E2CF871" w:rsidR="00885109" w:rsidRPr="00C8616A" w:rsidRDefault="007E5CD8" w:rsidP="007E5CD8">
            <w:pPr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[ </w:t>
            </w:r>
            <w:proofErr w:type="gramStart"/>
            <w:r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 ]</w:t>
            </w:r>
            <w:proofErr w:type="gramEnd"/>
            <w:r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Otros:</w:t>
            </w:r>
            <w:r w:rsidR="00885109"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>_</w:t>
            </w:r>
            <w:r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</w:t>
            </w:r>
            <w:r w:rsidR="00885109"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>_</w:t>
            </w:r>
            <w:r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</w:t>
            </w:r>
            <w:r w:rsidR="00885109"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>_</w:t>
            </w:r>
            <w:r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</w:t>
            </w:r>
            <w:r w:rsidR="00885109"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>_</w:t>
            </w:r>
            <w:r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</w:t>
            </w:r>
            <w:r w:rsidR="00885109"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>_</w:t>
            </w:r>
            <w:r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</w:t>
            </w:r>
            <w:r w:rsidR="00885109"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>_</w:t>
            </w:r>
            <w:r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</w:t>
            </w:r>
            <w:r w:rsidR="00885109"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>_</w:t>
            </w:r>
            <w:r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 </w:t>
            </w:r>
            <w:r w:rsidR="00885109"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>_</w:t>
            </w:r>
            <w:r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</w:t>
            </w:r>
            <w:r w:rsidR="00885109"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>_</w:t>
            </w:r>
            <w:r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</w:t>
            </w:r>
            <w:r w:rsidR="00885109"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>_</w:t>
            </w:r>
            <w:r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</w:t>
            </w:r>
            <w:r w:rsidR="00885109"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>_</w:t>
            </w:r>
            <w:r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</w:t>
            </w:r>
            <w:r w:rsidR="00885109"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>_</w:t>
            </w:r>
            <w:r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</w:t>
            </w:r>
            <w:r w:rsidR="00885109"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>_</w:t>
            </w:r>
            <w:r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</w:t>
            </w:r>
            <w:r w:rsidR="00885109"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>_</w:t>
            </w:r>
            <w:r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</w:t>
            </w:r>
            <w:r w:rsidR="00885109"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>_</w:t>
            </w:r>
            <w:r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</w:t>
            </w:r>
            <w:r w:rsidR="00885109"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>_</w:t>
            </w:r>
            <w:r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</w:t>
            </w:r>
            <w:r w:rsidR="00885109"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>_</w:t>
            </w:r>
            <w:r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</w:t>
            </w:r>
            <w:r w:rsidR="00885109"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>_</w:t>
            </w:r>
            <w:r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</w:t>
            </w:r>
            <w:r w:rsidR="00885109"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>_</w:t>
            </w:r>
            <w:r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</w:t>
            </w:r>
            <w:r w:rsidR="00885109"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>_</w:t>
            </w:r>
            <w:r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</w:t>
            </w:r>
            <w:r w:rsidR="00885109"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>_</w:t>
            </w:r>
            <w:r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</w:t>
            </w:r>
            <w:r w:rsidR="00885109"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>_</w:t>
            </w:r>
            <w:r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</w:t>
            </w:r>
            <w:r w:rsidR="00885109"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>_</w:t>
            </w:r>
            <w:r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</w:t>
            </w:r>
            <w:r w:rsidR="00885109"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>_</w:t>
            </w:r>
            <w:r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</w:t>
            </w:r>
            <w:r w:rsidR="00885109"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>_</w:t>
            </w:r>
            <w:r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</w:t>
            </w:r>
            <w:r w:rsidR="00885109"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>_</w:t>
            </w:r>
            <w:r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</w:t>
            </w:r>
            <w:r w:rsidR="00885109"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>_</w:t>
            </w:r>
            <w:r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</w:t>
            </w:r>
            <w:r w:rsidR="00885109"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>_</w:t>
            </w:r>
            <w:r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</w:t>
            </w:r>
            <w:r w:rsidR="00885109"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>_</w:t>
            </w:r>
            <w:r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</w:t>
            </w:r>
            <w:r w:rsidR="00885109"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>_</w:t>
            </w:r>
            <w:r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</w:t>
            </w:r>
            <w:r w:rsidR="00885109"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>_</w:t>
            </w:r>
            <w:r w:rsidRPr="00C8616A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_ _ _  _ _ </w:t>
            </w:r>
          </w:p>
          <w:p w14:paraId="2CBA64B4" w14:textId="053FF7DB" w:rsidR="007E5CD8" w:rsidRPr="00C8616A" w:rsidRDefault="007E5CD8" w:rsidP="007E5CD8">
            <w:pPr>
              <w:rPr>
                <w:rFonts w:ascii="Times New Roman" w:hAnsi="Times New Roman" w:cs="Times New Roman"/>
                <w:bCs/>
                <w:sz w:val="18"/>
                <w:szCs w:val="20"/>
              </w:rPr>
            </w:pPr>
          </w:p>
        </w:tc>
      </w:tr>
      <w:tr w:rsidR="00885109" w:rsidRPr="003C7651" w14:paraId="478FA7DD" w14:textId="77777777" w:rsidTr="00062C0D">
        <w:tc>
          <w:tcPr>
            <w:tcW w:w="9607" w:type="dxa"/>
            <w:gridSpan w:val="2"/>
          </w:tcPr>
          <w:p w14:paraId="0075F048" w14:textId="5680006F" w:rsidR="00885109" w:rsidRPr="003C7651" w:rsidRDefault="00885109" w:rsidP="0088510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C7651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Detalle del reclamo</w:t>
            </w:r>
          </w:p>
        </w:tc>
      </w:tr>
      <w:tr w:rsidR="00885109" w:rsidRPr="003C7651" w14:paraId="33EBDC71" w14:textId="77777777" w:rsidTr="00885109">
        <w:trPr>
          <w:trHeight w:val="896"/>
        </w:trPr>
        <w:tc>
          <w:tcPr>
            <w:tcW w:w="9607" w:type="dxa"/>
            <w:gridSpan w:val="2"/>
          </w:tcPr>
          <w:p w14:paraId="2384ACF4" w14:textId="7576857C" w:rsidR="00885109" w:rsidRPr="003C7651" w:rsidRDefault="00885109" w:rsidP="0034301B">
            <w:pPr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20"/>
              </w:rPr>
            </w:pPr>
            <w:r w:rsidRPr="003C7651"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20"/>
              </w:rPr>
              <w:t>(agregar detalle de reclamo )</w:t>
            </w:r>
          </w:p>
        </w:tc>
      </w:tr>
      <w:tr w:rsidR="00885109" w:rsidRPr="003C7651" w14:paraId="0B0CCC8B" w14:textId="77777777" w:rsidTr="002B3DDD">
        <w:trPr>
          <w:trHeight w:val="758"/>
        </w:trPr>
        <w:tc>
          <w:tcPr>
            <w:tcW w:w="9607" w:type="dxa"/>
            <w:gridSpan w:val="2"/>
          </w:tcPr>
          <w:p w14:paraId="04FA379B" w14:textId="77777777" w:rsidR="00885109" w:rsidRPr="003C7651" w:rsidRDefault="00885109" w:rsidP="0034301B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20"/>
              </w:rPr>
            </w:pPr>
            <w:r w:rsidRPr="003C7651">
              <w:rPr>
                <w:rFonts w:ascii="Times New Roman" w:hAnsi="Times New Roman" w:cs="Times New Roman"/>
                <w:b/>
                <w:bCs/>
                <w:i/>
                <w:sz w:val="18"/>
                <w:szCs w:val="20"/>
              </w:rPr>
              <w:t xml:space="preserve">Observación: </w:t>
            </w:r>
          </w:p>
          <w:p w14:paraId="41AC5384" w14:textId="610C2DA1" w:rsidR="00885109" w:rsidRPr="003C7651" w:rsidRDefault="00885109" w:rsidP="00885109">
            <w:pPr>
              <w:jc w:val="both"/>
              <w:rPr>
                <w:rFonts w:ascii="Times New Roman" w:hAnsi="Times New Roman" w:cs="Times New Roman"/>
                <w:bCs/>
                <w:sz w:val="18"/>
                <w:szCs w:val="20"/>
              </w:rPr>
            </w:pPr>
            <w:r w:rsidRPr="003C7651">
              <w:rPr>
                <w:rFonts w:ascii="Times New Roman" w:hAnsi="Times New Roman" w:cs="Times New Roman"/>
                <w:bCs/>
                <w:i/>
                <w:sz w:val="18"/>
                <w:szCs w:val="20"/>
              </w:rPr>
              <w:t xml:space="preserve">(*)Si el reclamo fuera por “No consignación de puntos conforme la verificación de legajo”, se deberá adjuntar la </w:t>
            </w:r>
            <w:r w:rsidRPr="003C7651">
              <w:rPr>
                <w:rFonts w:ascii="Times New Roman" w:hAnsi="Times New Roman" w:cs="Times New Roman"/>
                <w:b/>
                <w:bCs/>
                <w:i/>
                <w:sz w:val="18"/>
                <w:szCs w:val="20"/>
              </w:rPr>
              <w:t>Constancia de Actualización de Legajos</w:t>
            </w:r>
            <w:r w:rsidRPr="003C7651">
              <w:rPr>
                <w:rFonts w:ascii="Times New Roman" w:hAnsi="Times New Roman" w:cs="Times New Roman"/>
                <w:bCs/>
                <w:i/>
                <w:sz w:val="18"/>
                <w:szCs w:val="20"/>
              </w:rPr>
              <w:t xml:space="preserve"> emitida por la UGDP.</w:t>
            </w:r>
          </w:p>
        </w:tc>
      </w:tr>
    </w:tbl>
    <w:p w14:paraId="417735C3" w14:textId="77777777" w:rsidR="0034301B" w:rsidRPr="003C7651" w:rsidRDefault="0034301B" w:rsidP="005C6C56">
      <w:pPr>
        <w:ind w:right="-22"/>
        <w:jc w:val="both"/>
        <w:rPr>
          <w:rFonts w:ascii="Times New Roman" w:hAnsi="Times New Roman" w:cs="Times New Roman"/>
          <w:sz w:val="20"/>
          <w:szCs w:val="20"/>
          <w:highlight w:val="yellow"/>
        </w:rPr>
      </w:pPr>
    </w:p>
    <w:p w14:paraId="2D6779C7" w14:textId="2AA2A832" w:rsidR="0034301B" w:rsidRPr="003C7651" w:rsidRDefault="0034301B" w:rsidP="005C6C56">
      <w:pPr>
        <w:ind w:right="-22"/>
        <w:jc w:val="both"/>
        <w:rPr>
          <w:rFonts w:ascii="Times New Roman" w:hAnsi="Times New Roman" w:cs="Times New Roman"/>
          <w:sz w:val="20"/>
          <w:szCs w:val="20"/>
          <w:highlight w:val="yellow"/>
        </w:rPr>
      </w:pPr>
    </w:p>
    <w:p w14:paraId="3D1B513E" w14:textId="5C089183" w:rsidR="00062C0D" w:rsidRPr="003C7651" w:rsidRDefault="00062C0D" w:rsidP="005C6C56">
      <w:pPr>
        <w:ind w:right="-22"/>
        <w:jc w:val="both"/>
        <w:rPr>
          <w:rFonts w:ascii="Times New Roman" w:hAnsi="Times New Roman" w:cs="Times New Roman"/>
          <w:sz w:val="20"/>
          <w:szCs w:val="20"/>
          <w:highlight w:val="yellow"/>
        </w:rPr>
      </w:pPr>
    </w:p>
    <w:p w14:paraId="4FC32E33" w14:textId="0DD02BAE" w:rsidR="00062C0D" w:rsidRPr="003C7651" w:rsidRDefault="00062C0D" w:rsidP="005C6C56">
      <w:pPr>
        <w:ind w:right="-22"/>
        <w:jc w:val="both"/>
        <w:rPr>
          <w:rFonts w:ascii="Times New Roman" w:hAnsi="Times New Roman" w:cs="Times New Roman"/>
          <w:sz w:val="20"/>
          <w:szCs w:val="20"/>
          <w:highlight w:val="yellow"/>
        </w:rPr>
      </w:pPr>
    </w:p>
    <w:p w14:paraId="06285AD3" w14:textId="5531155C" w:rsidR="00062C0D" w:rsidRPr="003C7651" w:rsidRDefault="00062C0D" w:rsidP="005C6C56">
      <w:pPr>
        <w:ind w:right="-22"/>
        <w:jc w:val="both"/>
        <w:rPr>
          <w:rFonts w:ascii="Times New Roman" w:hAnsi="Times New Roman" w:cs="Times New Roman"/>
          <w:sz w:val="20"/>
          <w:szCs w:val="20"/>
          <w:highlight w:val="yellow"/>
        </w:rPr>
      </w:pPr>
    </w:p>
    <w:p w14:paraId="570D59EA" w14:textId="363F4AA3" w:rsidR="00062C0D" w:rsidRPr="003C7651" w:rsidRDefault="00062C0D" w:rsidP="005C6C56">
      <w:pPr>
        <w:ind w:right="-22"/>
        <w:jc w:val="both"/>
        <w:rPr>
          <w:rFonts w:ascii="Times New Roman" w:hAnsi="Times New Roman" w:cs="Times New Roman"/>
          <w:sz w:val="20"/>
          <w:szCs w:val="20"/>
          <w:highlight w:val="yellow"/>
        </w:rPr>
      </w:pPr>
    </w:p>
    <w:p w14:paraId="351F26E2" w14:textId="77777777" w:rsidR="00062C0D" w:rsidRPr="003C7651" w:rsidRDefault="00062C0D" w:rsidP="005C6C56">
      <w:pPr>
        <w:ind w:right="-22"/>
        <w:jc w:val="both"/>
        <w:rPr>
          <w:rFonts w:ascii="Times New Roman" w:hAnsi="Times New Roman" w:cs="Times New Roman"/>
          <w:sz w:val="20"/>
          <w:szCs w:val="20"/>
          <w:highlight w:val="yellow"/>
        </w:rPr>
      </w:pPr>
    </w:p>
    <w:p w14:paraId="2062AA63" w14:textId="75345AEF" w:rsidR="00062C0D" w:rsidRPr="003C7651" w:rsidRDefault="00062C0D" w:rsidP="005C6C56">
      <w:pPr>
        <w:ind w:right="-22"/>
        <w:jc w:val="both"/>
        <w:rPr>
          <w:rFonts w:ascii="Times New Roman" w:hAnsi="Times New Roman" w:cs="Times New Roman"/>
          <w:sz w:val="20"/>
          <w:szCs w:val="20"/>
          <w:highlight w:val="yellow"/>
        </w:rPr>
      </w:pPr>
    </w:p>
    <w:p w14:paraId="2F88ECBF" w14:textId="77777777" w:rsidR="00062C0D" w:rsidRPr="003C7651" w:rsidRDefault="00062C0D" w:rsidP="00062C0D">
      <w:pPr>
        <w:rPr>
          <w:rFonts w:ascii="Times New Roman" w:hAnsi="Times New Roman" w:cs="Times New Roman"/>
          <w:sz w:val="20"/>
          <w:szCs w:val="20"/>
          <w:highlight w:val="yellow"/>
        </w:rPr>
      </w:pPr>
    </w:p>
    <w:p w14:paraId="19701692" w14:textId="77777777" w:rsidR="00062C0D" w:rsidRPr="003C7651" w:rsidRDefault="00062C0D" w:rsidP="00062C0D">
      <w:pPr>
        <w:rPr>
          <w:rFonts w:ascii="Times New Roman" w:hAnsi="Times New Roman" w:cs="Times New Roman"/>
          <w:sz w:val="20"/>
          <w:szCs w:val="20"/>
          <w:highlight w:val="yellow"/>
        </w:rPr>
      </w:pPr>
    </w:p>
    <w:p w14:paraId="3D15760C" w14:textId="46A4881F" w:rsidR="00062C0D" w:rsidRPr="003C7651" w:rsidRDefault="00062C0D" w:rsidP="00062C0D">
      <w:pPr>
        <w:rPr>
          <w:rFonts w:ascii="Times New Roman" w:hAnsi="Times New Roman" w:cs="Times New Roman"/>
          <w:sz w:val="20"/>
          <w:szCs w:val="20"/>
          <w:highlight w:val="yellow"/>
        </w:rPr>
      </w:pPr>
    </w:p>
    <w:p w14:paraId="7258FD56" w14:textId="30F79AB6" w:rsidR="00062C0D" w:rsidRPr="003C7651" w:rsidRDefault="00062C0D" w:rsidP="00062C0D">
      <w:pPr>
        <w:rPr>
          <w:rFonts w:ascii="Times New Roman" w:hAnsi="Times New Roman" w:cs="Times New Roman"/>
          <w:sz w:val="20"/>
          <w:szCs w:val="20"/>
          <w:highlight w:val="yellow"/>
        </w:rPr>
      </w:pPr>
    </w:p>
    <w:p w14:paraId="146D753C" w14:textId="1FE71BD6" w:rsidR="005B2208" w:rsidRPr="003C7651" w:rsidRDefault="005B2208" w:rsidP="00062C0D">
      <w:pPr>
        <w:rPr>
          <w:rFonts w:ascii="Times New Roman" w:hAnsi="Times New Roman" w:cs="Times New Roman"/>
          <w:sz w:val="20"/>
          <w:szCs w:val="20"/>
          <w:highlight w:val="yellow"/>
        </w:rPr>
      </w:pPr>
    </w:p>
    <w:p w14:paraId="509E816F" w14:textId="20F7F448" w:rsidR="005B2208" w:rsidRPr="003C7651" w:rsidRDefault="005B2208" w:rsidP="00062C0D">
      <w:pPr>
        <w:rPr>
          <w:rFonts w:ascii="Times New Roman" w:hAnsi="Times New Roman" w:cs="Times New Roman"/>
          <w:sz w:val="20"/>
          <w:szCs w:val="20"/>
          <w:highlight w:val="yellow"/>
        </w:rPr>
      </w:pPr>
    </w:p>
    <w:p w14:paraId="71FF415E" w14:textId="77777777" w:rsidR="009E35AC" w:rsidRDefault="007C2D96" w:rsidP="007C2D96">
      <w:pPr>
        <w:jc w:val="center"/>
        <w:rPr>
          <w:rFonts w:ascii="Times New Roman" w:hAnsi="Times New Roman" w:cs="Times New Roman"/>
          <w:noProof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0CFF650" wp14:editId="5D910380">
                <wp:simplePos x="0" y="0"/>
                <wp:positionH relativeFrom="column">
                  <wp:posOffset>0</wp:posOffset>
                </wp:positionH>
                <wp:positionV relativeFrom="paragraph">
                  <wp:posOffset>123825</wp:posOffset>
                </wp:positionV>
                <wp:extent cx="6316980" cy="1120140"/>
                <wp:effectExtent l="0" t="0" r="26670" b="2286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6980" cy="112014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D1466F" w14:textId="77777777" w:rsidR="007C2D96" w:rsidRPr="007D6CF8" w:rsidRDefault="007C2D96" w:rsidP="00CE3F1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D6CF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RECORDATORIO</w:t>
                            </w:r>
                            <w:r w:rsidRPr="007D6CF8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br/>
                              <w:t>Los anexos deberán generarse en un archivo PDF firmado.</w:t>
                            </w:r>
                          </w:p>
                          <w:p w14:paraId="1B87FED9" w14:textId="77777777" w:rsidR="007C2D96" w:rsidRPr="007D6CF8" w:rsidRDefault="007C2D96" w:rsidP="00CE3F1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D6CF8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Cada PDF corresponderá a un grado y deberá incluir:</w:t>
                            </w:r>
                          </w:p>
                          <w:p w14:paraId="4B487B4F" w14:textId="77777777" w:rsidR="007C2D96" w:rsidRPr="007D6CF8" w:rsidRDefault="007C2D96" w:rsidP="00CE3F17">
                            <w:pPr>
                              <w:numPr>
                                <w:ilvl w:val="0"/>
                                <w:numId w:val="28"/>
                              </w:num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D6CF8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Las deliberaciones (si las hubiera).</w:t>
                            </w:r>
                          </w:p>
                          <w:p w14:paraId="36AF738C" w14:textId="77777777" w:rsidR="007C2D96" w:rsidRPr="007D6CF8" w:rsidRDefault="007C2D96" w:rsidP="00CE3F17">
                            <w:pPr>
                              <w:numPr>
                                <w:ilvl w:val="0"/>
                                <w:numId w:val="28"/>
                              </w:num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D6CF8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La matriz (solo en caso de haber sido modificada).</w:t>
                            </w:r>
                          </w:p>
                          <w:p w14:paraId="03F08047" w14:textId="77777777" w:rsidR="007C2D96" w:rsidRPr="007D6CF8" w:rsidRDefault="007C2D96" w:rsidP="00CE3F1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D6CF8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En conclusión, se deberán remitir para su publicación los siguientes documentos en archivos PDF separados:</w:t>
                            </w:r>
                          </w:p>
                          <w:p w14:paraId="3C75E308" w14:textId="77777777" w:rsidR="007C2D96" w:rsidRPr="007D6CF8" w:rsidRDefault="007C2D96" w:rsidP="00CE3F17">
                            <w:pPr>
                              <w:numPr>
                                <w:ilvl w:val="0"/>
                                <w:numId w:val="29"/>
                              </w:num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D6CF8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El acta firmada.</w:t>
                            </w:r>
                          </w:p>
                          <w:p w14:paraId="11938F70" w14:textId="77777777" w:rsidR="007C2D96" w:rsidRPr="007D6CF8" w:rsidRDefault="007C2D96" w:rsidP="00CE3F17">
                            <w:pPr>
                              <w:numPr>
                                <w:ilvl w:val="0"/>
                                <w:numId w:val="29"/>
                              </w:num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D6CF8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>El anexo firmado de cada cargo, nivel o grado (según la cantidad de matrices identificadas en la institución).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0CFF650" id="Cuadro de texto 5" o:spid="_x0000_s1027" type="#_x0000_t202" style="position:absolute;left:0;text-align:left;margin-left:0;margin-top:9.75pt;width:497.4pt;height:88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" fillcolor="#fabf8f [1945]" strokecolor="#f79646 [3209]" strokeweight="2pt">
                <v:textbox>
                  <w:txbxContent>
                    <w:p w14:paraId="74D1466F" w14:textId="77777777" w:rsidR="007C2D96" w:rsidRPr="007D6CF8" w:rsidRDefault="007C2D96" w:rsidP="00CE3F17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 w:rsidRPr="007D6CF8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RECORDATORIO</w:t>
                      </w:r>
                      <w:r w:rsidRPr="007D6CF8"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  <w:br/>
                        <w:t>Los anexos deberán generarse en un archivo PDF firmado.</w:t>
                      </w:r>
                    </w:p>
                    <w:p w14:paraId="1B87FED9" w14:textId="77777777" w:rsidR="007C2D96" w:rsidRPr="007D6CF8" w:rsidRDefault="007C2D96" w:rsidP="00CE3F17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 w:rsidRPr="007D6CF8"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  <w:t>Cada PDF corresponderá a un grado y deberá incluir:</w:t>
                      </w:r>
                    </w:p>
                    <w:p w14:paraId="4B487B4F" w14:textId="77777777" w:rsidR="007C2D96" w:rsidRPr="007D6CF8" w:rsidRDefault="007C2D96" w:rsidP="00CE3F17">
                      <w:pPr>
                        <w:numPr>
                          <w:ilvl w:val="0"/>
                          <w:numId w:val="28"/>
                        </w:num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 w:rsidRPr="007D6CF8"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  <w:t>Las deliberaciones (si las hubiera).</w:t>
                      </w:r>
                    </w:p>
                    <w:p w14:paraId="36AF738C" w14:textId="77777777" w:rsidR="007C2D96" w:rsidRPr="007D6CF8" w:rsidRDefault="007C2D96" w:rsidP="00CE3F17">
                      <w:pPr>
                        <w:numPr>
                          <w:ilvl w:val="0"/>
                          <w:numId w:val="28"/>
                        </w:num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 w:rsidRPr="007D6CF8"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  <w:t>La matriz (solo en caso de haber sido modificada).</w:t>
                      </w:r>
                    </w:p>
                    <w:p w14:paraId="03F08047" w14:textId="77777777" w:rsidR="007C2D96" w:rsidRPr="007D6CF8" w:rsidRDefault="007C2D96" w:rsidP="00CE3F17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 w:rsidRPr="007D6CF8"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  <w:t>En conclusión, se deberán remitir para su publicación los siguientes documentos en archivos PDF separados:</w:t>
                      </w:r>
                    </w:p>
                    <w:p w14:paraId="3C75E308" w14:textId="77777777" w:rsidR="007C2D96" w:rsidRPr="007D6CF8" w:rsidRDefault="007C2D96" w:rsidP="00CE3F17">
                      <w:pPr>
                        <w:numPr>
                          <w:ilvl w:val="0"/>
                          <w:numId w:val="29"/>
                        </w:num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 w:rsidRPr="007D6CF8"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  <w:t>El acta firmada.</w:t>
                      </w:r>
                    </w:p>
                    <w:p w14:paraId="11938F70" w14:textId="77777777" w:rsidR="007C2D96" w:rsidRPr="007D6CF8" w:rsidRDefault="007C2D96" w:rsidP="00CE3F17">
                      <w:pPr>
                        <w:numPr>
                          <w:ilvl w:val="0"/>
                          <w:numId w:val="29"/>
                        </w:numPr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 w:rsidRPr="007D6CF8"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  <w:t>El anexo firmado de cada cargo, nivel o grado (según la cantidad de matrices identificadas en la institución).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D088B" w:rsidRPr="003C7651">
        <w:rPr>
          <w:rFonts w:ascii="Times New Roman" w:hAnsi="Times New Roman" w:cs="Times New Roman"/>
          <w:noProof/>
          <w:sz w:val="20"/>
          <w:szCs w:val="20"/>
        </w:rPr>
        <w:t xml:space="preserve"> </w:t>
      </w:r>
    </w:p>
    <w:p w14:paraId="686665DD" w14:textId="77777777" w:rsidR="009E35AC" w:rsidRDefault="009E35AC">
      <w:pPr>
        <w:rPr>
          <w:rFonts w:ascii="Times New Roman" w:hAnsi="Times New Roman" w:cs="Times New Roman"/>
          <w:noProof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br w:type="page"/>
      </w:r>
    </w:p>
    <w:p w14:paraId="1E4E1975" w14:textId="687B9740" w:rsidR="007C2D96" w:rsidRDefault="007C2D96" w:rsidP="007C2D96">
      <w:pPr>
        <w:jc w:val="center"/>
        <w:rPr>
          <w:rFonts w:ascii="Times New Roman" w:hAnsi="Times New Roman" w:cs="Times New Roman"/>
          <w:b/>
          <w:color w:val="000000"/>
        </w:rPr>
      </w:pPr>
      <w:r w:rsidRPr="00AC0875">
        <w:rPr>
          <w:rFonts w:ascii="Times New Roman" w:hAnsi="Times New Roman" w:cs="Times New Roman"/>
          <w:b/>
          <w:color w:val="000000"/>
        </w:rPr>
        <w:lastRenderedPageBreak/>
        <w:t>Anexo II</w:t>
      </w:r>
    </w:p>
    <w:p w14:paraId="35336F2D" w14:textId="77777777" w:rsidR="007C2D96" w:rsidRPr="00AC0875" w:rsidRDefault="007C2D96" w:rsidP="007C2D96">
      <w:pPr>
        <w:spacing w:after="0" w:line="240" w:lineRule="auto"/>
        <w:ind w:left="-135" w:firstLine="141"/>
        <w:jc w:val="center"/>
        <w:rPr>
          <w:rFonts w:ascii="Times New Roman" w:hAnsi="Times New Roman" w:cs="Times New Roman"/>
          <w:b/>
          <w:color w:val="000000"/>
          <w:sz w:val="18"/>
          <w:szCs w:val="18"/>
        </w:rPr>
      </w:pPr>
      <w:r w:rsidRPr="00AC0875">
        <w:rPr>
          <w:rFonts w:ascii="Times New Roman" w:hAnsi="Times New Roman" w:cs="Times New Roman"/>
          <w:b/>
          <w:color w:val="000000"/>
          <w:sz w:val="18"/>
          <w:szCs w:val="18"/>
        </w:rPr>
        <w:t>Acta N° 05/2025</w:t>
      </w:r>
    </w:p>
    <w:p w14:paraId="113CEABE" w14:textId="77777777" w:rsidR="007C2D96" w:rsidRPr="00E876E7" w:rsidRDefault="007C2D96" w:rsidP="007C2D96">
      <w:pPr>
        <w:jc w:val="center"/>
        <w:rPr>
          <w:rFonts w:ascii="Times New Roman" w:hAnsi="Times New Roman" w:cs="Times New Roman"/>
          <w:b/>
          <w:color w:val="000000"/>
          <w:sz w:val="18"/>
          <w:szCs w:val="18"/>
        </w:rPr>
      </w:pPr>
      <w:r w:rsidRPr="00E876E7">
        <w:rPr>
          <w:rFonts w:ascii="Times New Roman" w:hAnsi="Times New Roman" w:cs="Times New Roman"/>
          <w:b/>
          <w:color w:val="000000"/>
          <w:sz w:val="18"/>
          <w:szCs w:val="18"/>
        </w:rPr>
        <w:t>Matriz detallada de resultados preliminares</w:t>
      </w:r>
    </w:p>
    <w:tbl>
      <w:tblPr>
        <w:tblW w:w="11078" w:type="dxa"/>
        <w:tblInd w:w="-7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78"/>
      </w:tblGrid>
      <w:tr w:rsidR="007C2D96" w:rsidRPr="00AC0875" w14:paraId="11297694" w14:textId="77777777" w:rsidTr="00E42656">
        <w:trPr>
          <w:trHeight w:val="412"/>
        </w:trPr>
        <w:tc>
          <w:tcPr>
            <w:tcW w:w="1107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CB0FCA" w14:textId="375715EF" w:rsidR="007C2D96" w:rsidRPr="00AC0875" w:rsidRDefault="00E42656" w:rsidP="00E42656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Ver formato en </w:t>
            </w:r>
            <w:r w:rsidR="002A53E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Excel</w:t>
            </w:r>
          </w:p>
        </w:tc>
      </w:tr>
      <w:tr w:rsidR="007C2D96" w:rsidRPr="00AC0875" w14:paraId="4274CEF9" w14:textId="77777777" w:rsidTr="00E42656">
        <w:trPr>
          <w:trHeight w:val="260"/>
        </w:trPr>
        <w:tc>
          <w:tcPr>
            <w:tcW w:w="110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B6B619" w14:textId="77777777" w:rsidR="007C2D96" w:rsidRPr="00AC0875" w:rsidRDefault="007C2D96" w:rsidP="00FD69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7C2D96" w:rsidRPr="00AC0875" w14:paraId="0AE32F14" w14:textId="77777777" w:rsidTr="00E42656">
        <w:trPr>
          <w:trHeight w:val="260"/>
        </w:trPr>
        <w:tc>
          <w:tcPr>
            <w:tcW w:w="110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3503E5" w14:textId="77777777" w:rsidR="007C2D96" w:rsidRPr="00AC0875" w:rsidRDefault="007C2D96" w:rsidP="00FD69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7C2D96" w:rsidRPr="00AC0875" w14:paraId="1A64A6D2" w14:textId="77777777" w:rsidTr="00E42656">
        <w:trPr>
          <w:trHeight w:val="260"/>
        </w:trPr>
        <w:tc>
          <w:tcPr>
            <w:tcW w:w="110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91BF4C" w14:textId="77777777" w:rsidR="007C2D96" w:rsidRPr="00AC0875" w:rsidRDefault="007C2D96" w:rsidP="00FD69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7C2D96" w:rsidRPr="00AC0875" w14:paraId="6B7996DF" w14:textId="77777777" w:rsidTr="00E42656">
        <w:trPr>
          <w:trHeight w:val="260"/>
        </w:trPr>
        <w:tc>
          <w:tcPr>
            <w:tcW w:w="110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608275" w14:textId="77777777" w:rsidR="007C2D96" w:rsidRPr="00AC0875" w:rsidRDefault="007C2D96" w:rsidP="00FD69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7C2D96" w:rsidRPr="00AC0875" w14:paraId="6C511406" w14:textId="77777777" w:rsidTr="00E42656">
        <w:trPr>
          <w:trHeight w:val="260"/>
        </w:trPr>
        <w:tc>
          <w:tcPr>
            <w:tcW w:w="110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9DD715" w14:textId="77777777" w:rsidR="007C2D96" w:rsidRPr="00AC0875" w:rsidRDefault="007C2D96" w:rsidP="00FD69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7C2D96" w:rsidRPr="00AC0875" w14:paraId="4DED5A7F" w14:textId="77777777" w:rsidTr="00E42656">
        <w:trPr>
          <w:trHeight w:val="260"/>
        </w:trPr>
        <w:tc>
          <w:tcPr>
            <w:tcW w:w="110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7A0A62" w14:textId="77777777" w:rsidR="007C2D96" w:rsidRPr="00AC0875" w:rsidRDefault="007C2D96" w:rsidP="00FD69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7C2D96" w:rsidRPr="00AC0875" w14:paraId="412BB8CE" w14:textId="77777777" w:rsidTr="00E42656">
        <w:trPr>
          <w:trHeight w:val="260"/>
        </w:trPr>
        <w:tc>
          <w:tcPr>
            <w:tcW w:w="110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B58E95" w14:textId="77777777" w:rsidR="007C2D96" w:rsidRPr="00AC0875" w:rsidRDefault="007C2D96" w:rsidP="00FD69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7C2D96" w:rsidRPr="00AC0875" w14:paraId="2FEBE0E3" w14:textId="77777777" w:rsidTr="00E42656">
        <w:trPr>
          <w:trHeight w:val="260"/>
        </w:trPr>
        <w:tc>
          <w:tcPr>
            <w:tcW w:w="110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5D8609" w14:textId="77777777" w:rsidR="007C2D96" w:rsidRPr="00AC0875" w:rsidRDefault="007C2D96" w:rsidP="00FD69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7C2D96" w:rsidRPr="00AC0875" w14:paraId="504ABA2F" w14:textId="77777777" w:rsidTr="00E42656">
        <w:trPr>
          <w:trHeight w:val="260"/>
        </w:trPr>
        <w:tc>
          <w:tcPr>
            <w:tcW w:w="110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1F213C" w14:textId="77777777" w:rsidR="007C2D96" w:rsidRPr="00AC0875" w:rsidRDefault="007C2D96" w:rsidP="00FD69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7C2D96" w:rsidRPr="00AC0875" w14:paraId="6516D473" w14:textId="77777777" w:rsidTr="00E42656">
        <w:trPr>
          <w:trHeight w:val="260"/>
        </w:trPr>
        <w:tc>
          <w:tcPr>
            <w:tcW w:w="110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D5908A" w14:textId="77777777" w:rsidR="007C2D96" w:rsidRPr="00AC0875" w:rsidRDefault="007C2D96" w:rsidP="00FD69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</w:tbl>
    <w:p w14:paraId="03CE4194" w14:textId="77777777" w:rsidR="007C2D96" w:rsidRPr="00AC0875" w:rsidRDefault="007C2D96" w:rsidP="002279F4">
      <w:pPr>
        <w:rPr>
          <w:rFonts w:ascii="Times New Roman" w:hAnsi="Times New Roman" w:cs="Times New Roman"/>
        </w:rPr>
      </w:pPr>
    </w:p>
    <w:p w14:paraId="1AB676C0" w14:textId="7C328EFA" w:rsidR="007C2D96" w:rsidRDefault="007C2D96" w:rsidP="007C2D96">
      <w:pPr>
        <w:rPr>
          <w:rFonts w:ascii="Times New Roman" w:hAnsi="Times New Roman" w:cs="Times New Roman"/>
          <w:sz w:val="18"/>
        </w:rPr>
      </w:pPr>
      <w:r w:rsidRPr="00AC0875">
        <w:rPr>
          <w:rFonts w:ascii="Times New Roman" w:hAnsi="Times New Roman" w:cs="Times New Roman"/>
        </w:rPr>
        <w:tab/>
      </w:r>
      <w:r w:rsidRPr="00CD7E3E">
        <w:rPr>
          <w:rFonts w:ascii="Times New Roman" w:hAnsi="Times New Roman" w:cs="Times New Roman"/>
          <w:b/>
          <w:bCs/>
          <w:sz w:val="18"/>
          <w:highlight w:val="yellow"/>
        </w:rPr>
        <w:t>IMPORTANTE:</w:t>
      </w:r>
      <w:r w:rsidRPr="00CD7E3E">
        <w:rPr>
          <w:rFonts w:ascii="Times New Roman" w:hAnsi="Times New Roman" w:cs="Times New Roman"/>
          <w:sz w:val="18"/>
          <w:highlight w:val="yellow"/>
        </w:rPr>
        <w:t xml:space="preserve"> </w:t>
      </w:r>
      <w:r w:rsidRPr="00CD7E3E">
        <w:rPr>
          <w:rFonts w:ascii="Times New Roman" w:hAnsi="Times New Roman" w:cs="Times New Roman"/>
          <w:sz w:val="18"/>
          <w:highlight w:val="yellow"/>
        </w:rPr>
        <w:br/>
        <w:t xml:space="preserve">Para que el documento sea válido, se requiere como mínimo la firma del Director de la UGDP y la de un integrante del equipo técnico. </w:t>
      </w:r>
    </w:p>
    <w:p w14:paraId="3AA418DD" w14:textId="445A9C7E" w:rsidR="00624CBF" w:rsidRDefault="00624CBF" w:rsidP="007C2D96">
      <w:pPr>
        <w:rPr>
          <w:rFonts w:ascii="Times New Roman" w:hAnsi="Times New Roman" w:cs="Times New Roman"/>
          <w:sz w:val="18"/>
        </w:rPr>
      </w:pPr>
    </w:p>
    <w:sectPr w:rsidR="00624CBF" w:rsidSect="00A66100">
      <w:type w:val="continuous"/>
      <w:pgSz w:w="11906" w:h="16838"/>
      <w:pgMar w:top="1440" w:right="849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82F22A" w14:textId="77777777" w:rsidR="001C0EB6" w:rsidRDefault="001C0EB6">
      <w:pPr>
        <w:spacing w:after="0" w:line="240" w:lineRule="auto"/>
      </w:pPr>
      <w:r>
        <w:separator/>
      </w:r>
    </w:p>
  </w:endnote>
  <w:endnote w:type="continuationSeparator" w:id="0">
    <w:p w14:paraId="19BEA027" w14:textId="77777777" w:rsidR="001C0EB6" w:rsidRDefault="001C0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6D1E94" w14:textId="7BDB3367" w:rsidR="00A66100" w:rsidRPr="00D22871" w:rsidRDefault="00D22871" w:rsidP="00D22871">
    <w:pPr>
      <w:pStyle w:val="Piedepgina"/>
    </w:pPr>
    <w:r w:rsidRPr="00D22871">
      <w:rPr>
        <w:b/>
        <w:sz w:val="14"/>
      </w:rPr>
      <w:t xml:space="preserve">El Viceministerio de Capital Humano y Gestión Organizacional, dependiente del Ministerio de Economía y Finanzas, no será responsable por la información consignada en el presente documento, cuya responsabilidad corresponde exclusivamente a la Unidad de Gestión y Desarrollo de las Personas (UGDP) </w:t>
    </w:r>
    <w:r w:rsidR="00F964F1">
      <w:rPr>
        <w:b/>
        <w:sz w:val="14"/>
      </w:rPr>
      <w:t>de la entidad convocante</w:t>
    </w:r>
    <w:r w:rsidRPr="00D22871">
      <w:rPr>
        <w:b/>
        <w:sz w:val="14"/>
      </w:rPr>
      <w:t>. La UGDP deberá garantizar la correcta aplicación de la normativa vigente, así como la elaboración, revisión y adecuación de la documentación y de las actuaciones del proceso, de conformidad con las disposiciones aplicables.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ED9584" w14:textId="77777777" w:rsidR="00647E50" w:rsidRPr="00D22871" w:rsidRDefault="00647E50" w:rsidP="00647E50">
    <w:pPr>
      <w:pStyle w:val="Piedepgina"/>
    </w:pPr>
    <w:r w:rsidRPr="00D22871">
      <w:rPr>
        <w:b/>
        <w:sz w:val="14"/>
      </w:rPr>
      <w:t xml:space="preserve">El Viceministerio de Capital Humano y Gestión Organizacional, dependiente del Ministerio de Economía y Finanzas, no será responsable por la información consignada en el presente documento, cuya responsabilidad corresponde exclusivamente a la Unidad de Gestión y Desarrollo de las Personas (UGDP) </w:t>
    </w:r>
    <w:r>
      <w:rPr>
        <w:b/>
        <w:sz w:val="14"/>
      </w:rPr>
      <w:t>de la entidad convocante</w:t>
    </w:r>
    <w:r w:rsidRPr="00D22871">
      <w:rPr>
        <w:b/>
        <w:sz w:val="14"/>
      </w:rPr>
      <w:t>. La UGDP deberá garantizar la correcta aplicación de la normativa vigente, así como la elaboración, revisión y adecuación de la documentación y de las actuaciones del proceso, de conformidad con las disposiciones aplicables.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7C1D10" w14:textId="77777777" w:rsidR="001C0EB6" w:rsidRDefault="001C0EB6">
      <w:pPr>
        <w:spacing w:after="0" w:line="240" w:lineRule="auto"/>
      </w:pPr>
      <w:r>
        <w:separator/>
      </w:r>
    </w:p>
  </w:footnote>
  <w:footnote w:type="continuationSeparator" w:id="0">
    <w:p w14:paraId="2CFDAFE0" w14:textId="77777777" w:rsidR="001C0EB6" w:rsidRDefault="001C0E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9B7DCB" w14:textId="77777777" w:rsidR="00A66100" w:rsidRDefault="00A661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1BED8BA3" wp14:editId="03129D26">
          <wp:extent cx="5867400" cy="533400"/>
          <wp:effectExtent l="0" t="0" r="0" b="0"/>
          <wp:docPr id="1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867400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882863" w14:textId="77777777" w:rsidR="00062C0D" w:rsidRDefault="00062C0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543B8507" wp14:editId="0A6B3F7A">
          <wp:extent cx="5867400" cy="533400"/>
          <wp:effectExtent l="0" t="0" r="0" b="0"/>
          <wp:docPr id="1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867400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F50FD"/>
    <w:multiLevelType w:val="multilevel"/>
    <w:tmpl w:val="6BD4F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642B34"/>
    <w:multiLevelType w:val="hybridMultilevel"/>
    <w:tmpl w:val="AEFA431A"/>
    <w:lvl w:ilvl="0" w:tplc="0756C96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364" w:hanging="360"/>
      </w:pPr>
    </w:lvl>
    <w:lvl w:ilvl="2" w:tplc="3C0A001B" w:tentative="1">
      <w:start w:val="1"/>
      <w:numFmt w:val="lowerRoman"/>
      <w:lvlText w:val="%3."/>
      <w:lvlJc w:val="right"/>
      <w:pPr>
        <w:ind w:left="2084" w:hanging="180"/>
      </w:pPr>
    </w:lvl>
    <w:lvl w:ilvl="3" w:tplc="3C0A000F" w:tentative="1">
      <w:start w:val="1"/>
      <w:numFmt w:val="decimal"/>
      <w:lvlText w:val="%4."/>
      <w:lvlJc w:val="left"/>
      <w:pPr>
        <w:ind w:left="2804" w:hanging="360"/>
      </w:pPr>
    </w:lvl>
    <w:lvl w:ilvl="4" w:tplc="3C0A0019" w:tentative="1">
      <w:start w:val="1"/>
      <w:numFmt w:val="lowerLetter"/>
      <w:lvlText w:val="%5."/>
      <w:lvlJc w:val="left"/>
      <w:pPr>
        <w:ind w:left="3524" w:hanging="360"/>
      </w:pPr>
    </w:lvl>
    <w:lvl w:ilvl="5" w:tplc="3C0A001B" w:tentative="1">
      <w:start w:val="1"/>
      <w:numFmt w:val="lowerRoman"/>
      <w:lvlText w:val="%6."/>
      <w:lvlJc w:val="right"/>
      <w:pPr>
        <w:ind w:left="4244" w:hanging="180"/>
      </w:pPr>
    </w:lvl>
    <w:lvl w:ilvl="6" w:tplc="3C0A000F" w:tentative="1">
      <w:start w:val="1"/>
      <w:numFmt w:val="decimal"/>
      <w:lvlText w:val="%7."/>
      <w:lvlJc w:val="left"/>
      <w:pPr>
        <w:ind w:left="4964" w:hanging="360"/>
      </w:pPr>
    </w:lvl>
    <w:lvl w:ilvl="7" w:tplc="3C0A0019" w:tentative="1">
      <w:start w:val="1"/>
      <w:numFmt w:val="lowerLetter"/>
      <w:lvlText w:val="%8."/>
      <w:lvlJc w:val="left"/>
      <w:pPr>
        <w:ind w:left="5684" w:hanging="360"/>
      </w:pPr>
    </w:lvl>
    <w:lvl w:ilvl="8" w:tplc="3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8246F94"/>
    <w:multiLevelType w:val="hybridMultilevel"/>
    <w:tmpl w:val="A5423EC2"/>
    <w:lvl w:ilvl="0" w:tplc="3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A54662E"/>
    <w:multiLevelType w:val="hybridMultilevel"/>
    <w:tmpl w:val="9F62F7A0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44450"/>
    <w:multiLevelType w:val="hybridMultilevel"/>
    <w:tmpl w:val="4EA80314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>
      <w:start w:val="1"/>
      <w:numFmt w:val="lowerLetter"/>
      <w:lvlText w:val="%2."/>
      <w:lvlJc w:val="left"/>
      <w:pPr>
        <w:ind w:left="1440" w:hanging="360"/>
      </w:pPr>
    </w:lvl>
    <w:lvl w:ilvl="2" w:tplc="3C0A001B">
      <w:start w:val="1"/>
      <w:numFmt w:val="lowerRoman"/>
      <w:lvlText w:val="%3."/>
      <w:lvlJc w:val="right"/>
      <w:pPr>
        <w:ind w:left="2160" w:hanging="180"/>
      </w:pPr>
    </w:lvl>
    <w:lvl w:ilvl="3" w:tplc="3C0A000F">
      <w:start w:val="1"/>
      <w:numFmt w:val="decimal"/>
      <w:lvlText w:val="%4."/>
      <w:lvlJc w:val="left"/>
      <w:pPr>
        <w:ind w:left="2880" w:hanging="360"/>
      </w:pPr>
    </w:lvl>
    <w:lvl w:ilvl="4" w:tplc="3C0A0019">
      <w:start w:val="1"/>
      <w:numFmt w:val="lowerLetter"/>
      <w:lvlText w:val="%5."/>
      <w:lvlJc w:val="left"/>
      <w:pPr>
        <w:ind w:left="3600" w:hanging="360"/>
      </w:pPr>
    </w:lvl>
    <w:lvl w:ilvl="5" w:tplc="3C0A001B">
      <w:start w:val="1"/>
      <w:numFmt w:val="lowerRoman"/>
      <w:lvlText w:val="%6."/>
      <w:lvlJc w:val="right"/>
      <w:pPr>
        <w:ind w:left="4320" w:hanging="180"/>
      </w:pPr>
    </w:lvl>
    <w:lvl w:ilvl="6" w:tplc="3C0A000F">
      <w:start w:val="1"/>
      <w:numFmt w:val="decimal"/>
      <w:lvlText w:val="%7."/>
      <w:lvlJc w:val="left"/>
      <w:pPr>
        <w:ind w:left="5040" w:hanging="360"/>
      </w:pPr>
    </w:lvl>
    <w:lvl w:ilvl="7" w:tplc="3C0A0019">
      <w:start w:val="1"/>
      <w:numFmt w:val="lowerLetter"/>
      <w:lvlText w:val="%8."/>
      <w:lvlJc w:val="left"/>
      <w:pPr>
        <w:ind w:left="5760" w:hanging="360"/>
      </w:pPr>
    </w:lvl>
    <w:lvl w:ilvl="8" w:tplc="3C0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336189"/>
    <w:multiLevelType w:val="multilevel"/>
    <w:tmpl w:val="1234C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6E4BF1"/>
    <w:multiLevelType w:val="multilevel"/>
    <w:tmpl w:val="1F38205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1D06B61"/>
    <w:multiLevelType w:val="hybridMultilevel"/>
    <w:tmpl w:val="855ED70A"/>
    <w:lvl w:ilvl="0" w:tplc="3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402D76"/>
    <w:multiLevelType w:val="hybridMultilevel"/>
    <w:tmpl w:val="6FDE2BAE"/>
    <w:lvl w:ilvl="0" w:tplc="3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9F3772C"/>
    <w:multiLevelType w:val="hybridMultilevel"/>
    <w:tmpl w:val="34CA7612"/>
    <w:lvl w:ilvl="0" w:tplc="3C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3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E0779DA"/>
    <w:multiLevelType w:val="hybridMultilevel"/>
    <w:tmpl w:val="C2A83438"/>
    <w:lvl w:ilvl="0" w:tplc="3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5E7C2F"/>
    <w:multiLevelType w:val="hybridMultilevel"/>
    <w:tmpl w:val="17903688"/>
    <w:lvl w:ilvl="0" w:tplc="15A83296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222" w:hanging="360"/>
      </w:pPr>
    </w:lvl>
    <w:lvl w:ilvl="2" w:tplc="3C0A001B" w:tentative="1">
      <w:start w:val="1"/>
      <w:numFmt w:val="lowerRoman"/>
      <w:lvlText w:val="%3."/>
      <w:lvlJc w:val="right"/>
      <w:pPr>
        <w:ind w:left="1942" w:hanging="180"/>
      </w:pPr>
    </w:lvl>
    <w:lvl w:ilvl="3" w:tplc="3C0A000F" w:tentative="1">
      <w:start w:val="1"/>
      <w:numFmt w:val="decimal"/>
      <w:lvlText w:val="%4."/>
      <w:lvlJc w:val="left"/>
      <w:pPr>
        <w:ind w:left="2662" w:hanging="360"/>
      </w:pPr>
    </w:lvl>
    <w:lvl w:ilvl="4" w:tplc="3C0A0019" w:tentative="1">
      <w:start w:val="1"/>
      <w:numFmt w:val="lowerLetter"/>
      <w:lvlText w:val="%5."/>
      <w:lvlJc w:val="left"/>
      <w:pPr>
        <w:ind w:left="3382" w:hanging="360"/>
      </w:pPr>
    </w:lvl>
    <w:lvl w:ilvl="5" w:tplc="3C0A001B" w:tentative="1">
      <w:start w:val="1"/>
      <w:numFmt w:val="lowerRoman"/>
      <w:lvlText w:val="%6."/>
      <w:lvlJc w:val="right"/>
      <w:pPr>
        <w:ind w:left="4102" w:hanging="180"/>
      </w:pPr>
    </w:lvl>
    <w:lvl w:ilvl="6" w:tplc="3C0A000F" w:tentative="1">
      <w:start w:val="1"/>
      <w:numFmt w:val="decimal"/>
      <w:lvlText w:val="%7."/>
      <w:lvlJc w:val="left"/>
      <w:pPr>
        <w:ind w:left="4822" w:hanging="360"/>
      </w:pPr>
    </w:lvl>
    <w:lvl w:ilvl="7" w:tplc="3C0A0019" w:tentative="1">
      <w:start w:val="1"/>
      <w:numFmt w:val="lowerLetter"/>
      <w:lvlText w:val="%8."/>
      <w:lvlJc w:val="left"/>
      <w:pPr>
        <w:ind w:left="5542" w:hanging="360"/>
      </w:pPr>
    </w:lvl>
    <w:lvl w:ilvl="8" w:tplc="3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3A186902"/>
    <w:multiLevelType w:val="hybridMultilevel"/>
    <w:tmpl w:val="5ED44F34"/>
    <w:lvl w:ilvl="0" w:tplc="3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4D019B"/>
    <w:multiLevelType w:val="hybridMultilevel"/>
    <w:tmpl w:val="C338E710"/>
    <w:lvl w:ilvl="0" w:tplc="A7F4B6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800" w:hanging="360"/>
      </w:pPr>
    </w:lvl>
    <w:lvl w:ilvl="2" w:tplc="3C0A001B" w:tentative="1">
      <w:start w:val="1"/>
      <w:numFmt w:val="lowerRoman"/>
      <w:lvlText w:val="%3."/>
      <w:lvlJc w:val="right"/>
      <w:pPr>
        <w:ind w:left="2520" w:hanging="180"/>
      </w:pPr>
    </w:lvl>
    <w:lvl w:ilvl="3" w:tplc="3C0A000F" w:tentative="1">
      <w:start w:val="1"/>
      <w:numFmt w:val="decimal"/>
      <w:lvlText w:val="%4."/>
      <w:lvlJc w:val="left"/>
      <w:pPr>
        <w:ind w:left="3240" w:hanging="360"/>
      </w:pPr>
    </w:lvl>
    <w:lvl w:ilvl="4" w:tplc="3C0A0019" w:tentative="1">
      <w:start w:val="1"/>
      <w:numFmt w:val="lowerLetter"/>
      <w:lvlText w:val="%5."/>
      <w:lvlJc w:val="left"/>
      <w:pPr>
        <w:ind w:left="3960" w:hanging="360"/>
      </w:pPr>
    </w:lvl>
    <w:lvl w:ilvl="5" w:tplc="3C0A001B" w:tentative="1">
      <w:start w:val="1"/>
      <w:numFmt w:val="lowerRoman"/>
      <w:lvlText w:val="%6."/>
      <w:lvlJc w:val="right"/>
      <w:pPr>
        <w:ind w:left="4680" w:hanging="180"/>
      </w:pPr>
    </w:lvl>
    <w:lvl w:ilvl="6" w:tplc="3C0A000F" w:tentative="1">
      <w:start w:val="1"/>
      <w:numFmt w:val="decimal"/>
      <w:lvlText w:val="%7."/>
      <w:lvlJc w:val="left"/>
      <w:pPr>
        <w:ind w:left="5400" w:hanging="360"/>
      </w:pPr>
    </w:lvl>
    <w:lvl w:ilvl="7" w:tplc="3C0A0019" w:tentative="1">
      <w:start w:val="1"/>
      <w:numFmt w:val="lowerLetter"/>
      <w:lvlText w:val="%8."/>
      <w:lvlJc w:val="left"/>
      <w:pPr>
        <w:ind w:left="6120" w:hanging="360"/>
      </w:pPr>
    </w:lvl>
    <w:lvl w:ilvl="8" w:tplc="3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0C8030D"/>
    <w:multiLevelType w:val="hybridMultilevel"/>
    <w:tmpl w:val="35E02C00"/>
    <w:lvl w:ilvl="0" w:tplc="C34AA316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222" w:hanging="360"/>
      </w:pPr>
    </w:lvl>
    <w:lvl w:ilvl="2" w:tplc="3C0A001B" w:tentative="1">
      <w:start w:val="1"/>
      <w:numFmt w:val="lowerRoman"/>
      <w:lvlText w:val="%3."/>
      <w:lvlJc w:val="right"/>
      <w:pPr>
        <w:ind w:left="1942" w:hanging="180"/>
      </w:pPr>
    </w:lvl>
    <w:lvl w:ilvl="3" w:tplc="3C0A000F" w:tentative="1">
      <w:start w:val="1"/>
      <w:numFmt w:val="decimal"/>
      <w:lvlText w:val="%4."/>
      <w:lvlJc w:val="left"/>
      <w:pPr>
        <w:ind w:left="2662" w:hanging="360"/>
      </w:pPr>
    </w:lvl>
    <w:lvl w:ilvl="4" w:tplc="3C0A0019" w:tentative="1">
      <w:start w:val="1"/>
      <w:numFmt w:val="lowerLetter"/>
      <w:lvlText w:val="%5."/>
      <w:lvlJc w:val="left"/>
      <w:pPr>
        <w:ind w:left="3382" w:hanging="360"/>
      </w:pPr>
    </w:lvl>
    <w:lvl w:ilvl="5" w:tplc="3C0A001B" w:tentative="1">
      <w:start w:val="1"/>
      <w:numFmt w:val="lowerRoman"/>
      <w:lvlText w:val="%6."/>
      <w:lvlJc w:val="right"/>
      <w:pPr>
        <w:ind w:left="4102" w:hanging="180"/>
      </w:pPr>
    </w:lvl>
    <w:lvl w:ilvl="6" w:tplc="3C0A000F" w:tentative="1">
      <w:start w:val="1"/>
      <w:numFmt w:val="decimal"/>
      <w:lvlText w:val="%7."/>
      <w:lvlJc w:val="left"/>
      <w:pPr>
        <w:ind w:left="4822" w:hanging="360"/>
      </w:pPr>
    </w:lvl>
    <w:lvl w:ilvl="7" w:tplc="3C0A0019" w:tentative="1">
      <w:start w:val="1"/>
      <w:numFmt w:val="lowerLetter"/>
      <w:lvlText w:val="%8."/>
      <w:lvlJc w:val="left"/>
      <w:pPr>
        <w:ind w:left="5542" w:hanging="360"/>
      </w:pPr>
    </w:lvl>
    <w:lvl w:ilvl="8" w:tplc="3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43F7297A"/>
    <w:multiLevelType w:val="multilevel"/>
    <w:tmpl w:val="C0EA8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25F5392"/>
    <w:multiLevelType w:val="hybridMultilevel"/>
    <w:tmpl w:val="D5C458A4"/>
    <w:lvl w:ilvl="0" w:tplc="3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972B20"/>
    <w:multiLevelType w:val="hybridMultilevel"/>
    <w:tmpl w:val="6DEC656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8D7E26"/>
    <w:multiLevelType w:val="hybridMultilevel"/>
    <w:tmpl w:val="A80C55A8"/>
    <w:lvl w:ilvl="0" w:tplc="3E86FB5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880DFE"/>
    <w:multiLevelType w:val="hybridMultilevel"/>
    <w:tmpl w:val="28EC6BF0"/>
    <w:lvl w:ilvl="0" w:tplc="FF029E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4D61CD"/>
    <w:multiLevelType w:val="hybridMultilevel"/>
    <w:tmpl w:val="241A798E"/>
    <w:lvl w:ilvl="0" w:tplc="7938B6E4">
      <w:start w:val="1"/>
      <w:numFmt w:val="decimal"/>
      <w:lvlText w:val="%1-"/>
      <w:lvlJc w:val="left"/>
      <w:pPr>
        <w:ind w:left="720" w:hanging="360"/>
      </w:pPr>
      <w:rPr>
        <w:rFonts w:hint="default"/>
        <w:u w:val="none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166CD9"/>
    <w:multiLevelType w:val="hybridMultilevel"/>
    <w:tmpl w:val="0186E03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7A1AD3"/>
    <w:multiLevelType w:val="hybridMultilevel"/>
    <w:tmpl w:val="B3F68C3C"/>
    <w:lvl w:ilvl="0" w:tplc="6AF6F5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E32B2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93476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DA616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6B20C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30E20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FDC87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F0C89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AFA11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 w15:restartNumberingAfterBreak="0">
    <w:nsid w:val="666C1B8A"/>
    <w:multiLevelType w:val="hybridMultilevel"/>
    <w:tmpl w:val="46F0FC9C"/>
    <w:lvl w:ilvl="0" w:tplc="3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403E8B"/>
    <w:multiLevelType w:val="hybridMultilevel"/>
    <w:tmpl w:val="1F2E91D2"/>
    <w:lvl w:ilvl="0" w:tplc="3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C6F38F6"/>
    <w:multiLevelType w:val="hybridMultilevel"/>
    <w:tmpl w:val="FC8C0D62"/>
    <w:lvl w:ilvl="0" w:tplc="3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D751DF"/>
    <w:multiLevelType w:val="multilevel"/>
    <w:tmpl w:val="4854323E"/>
    <w:lvl w:ilvl="0">
      <w:start w:val="1"/>
      <w:numFmt w:val="decimal"/>
      <w:lvlText w:val="%1."/>
      <w:lvlJc w:val="left"/>
      <w:pPr>
        <w:ind w:left="1428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6"/>
  </w:num>
  <w:num w:numId="2">
    <w:abstractNumId w:val="26"/>
  </w:num>
  <w:num w:numId="3">
    <w:abstractNumId w:val="7"/>
  </w:num>
  <w:num w:numId="4">
    <w:abstractNumId w:val="13"/>
  </w:num>
  <w:num w:numId="5">
    <w:abstractNumId w:val="16"/>
  </w:num>
  <w:num w:numId="6">
    <w:abstractNumId w:val="14"/>
  </w:num>
  <w:num w:numId="7">
    <w:abstractNumId w:val="11"/>
  </w:num>
  <w:num w:numId="8">
    <w:abstractNumId w:val="12"/>
  </w:num>
  <w:num w:numId="9">
    <w:abstractNumId w:val="10"/>
  </w:num>
  <w:num w:numId="10">
    <w:abstractNumId w:val="22"/>
  </w:num>
  <w:num w:numId="11">
    <w:abstractNumId w:val="9"/>
  </w:num>
  <w:num w:numId="12">
    <w:abstractNumId w:val="15"/>
  </w:num>
  <w:num w:numId="13">
    <w:abstractNumId w:val="3"/>
  </w:num>
  <w:num w:numId="14">
    <w:abstractNumId w:val="8"/>
  </w:num>
  <w:num w:numId="15">
    <w:abstractNumId w:val="23"/>
  </w:num>
  <w:num w:numId="16">
    <w:abstractNumId w:val="20"/>
  </w:num>
  <w:num w:numId="17">
    <w:abstractNumId w:val="19"/>
  </w:num>
  <w:num w:numId="18">
    <w:abstractNumId w:val="2"/>
  </w:num>
  <w:num w:numId="19">
    <w:abstractNumId w:val="24"/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4"/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1"/>
  </w:num>
  <w:num w:numId="24">
    <w:abstractNumId w:val="17"/>
  </w:num>
  <w:num w:numId="25">
    <w:abstractNumId w:val="1"/>
  </w:num>
  <w:num w:numId="26">
    <w:abstractNumId w:val="18"/>
  </w:num>
  <w:num w:numId="27">
    <w:abstractNumId w:val="25"/>
  </w:num>
  <w:num w:numId="28">
    <w:abstractNumId w:val="0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F5D"/>
    <w:rsid w:val="00000BDD"/>
    <w:rsid w:val="00002A75"/>
    <w:rsid w:val="000322B1"/>
    <w:rsid w:val="000374AD"/>
    <w:rsid w:val="00043854"/>
    <w:rsid w:val="000564F1"/>
    <w:rsid w:val="00062C0D"/>
    <w:rsid w:val="000702CA"/>
    <w:rsid w:val="000818BB"/>
    <w:rsid w:val="00091481"/>
    <w:rsid w:val="000A239D"/>
    <w:rsid w:val="000D3BAD"/>
    <w:rsid w:val="000D455E"/>
    <w:rsid w:val="000D4C7B"/>
    <w:rsid w:val="000F62E0"/>
    <w:rsid w:val="001228B0"/>
    <w:rsid w:val="00134FF6"/>
    <w:rsid w:val="0017572F"/>
    <w:rsid w:val="00192E7F"/>
    <w:rsid w:val="00195791"/>
    <w:rsid w:val="001A561A"/>
    <w:rsid w:val="001C0EB6"/>
    <w:rsid w:val="001C5ABC"/>
    <w:rsid w:val="00212AD5"/>
    <w:rsid w:val="002279F4"/>
    <w:rsid w:val="00227A3C"/>
    <w:rsid w:val="00296F5D"/>
    <w:rsid w:val="00297EC5"/>
    <w:rsid w:val="002A53E3"/>
    <w:rsid w:val="002B22AE"/>
    <w:rsid w:val="002B3DDD"/>
    <w:rsid w:val="002D088B"/>
    <w:rsid w:val="002D1643"/>
    <w:rsid w:val="002D1B47"/>
    <w:rsid w:val="00302B08"/>
    <w:rsid w:val="0034301B"/>
    <w:rsid w:val="00343085"/>
    <w:rsid w:val="003528BD"/>
    <w:rsid w:val="003823E3"/>
    <w:rsid w:val="003B4F32"/>
    <w:rsid w:val="003C7651"/>
    <w:rsid w:val="003D3DD8"/>
    <w:rsid w:val="00427E34"/>
    <w:rsid w:val="00435168"/>
    <w:rsid w:val="004424B8"/>
    <w:rsid w:val="00446E0E"/>
    <w:rsid w:val="0045005A"/>
    <w:rsid w:val="00454710"/>
    <w:rsid w:val="00494098"/>
    <w:rsid w:val="00497085"/>
    <w:rsid w:val="004A52FF"/>
    <w:rsid w:val="004C5BFB"/>
    <w:rsid w:val="004E6A04"/>
    <w:rsid w:val="004E6C75"/>
    <w:rsid w:val="004F1607"/>
    <w:rsid w:val="004F5B53"/>
    <w:rsid w:val="004F7C45"/>
    <w:rsid w:val="00511AE9"/>
    <w:rsid w:val="00556669"/>
    <w:rsid w:val="00562CCC"/>
    <w:rsid w:val="005B2208"/>
    <w:rsid w:val="005C1294"/>
    <w:rsid w:val="005C6C56"/>
    <w:rsid w:val="005D2139"/>
    <w:rsid w:val="005D7134"/>
    <w:rsid w:val="005D7CC6"/>
    <w:rsid w:val="005E2413"/>
    <w:rsid w:val="005E38AE"/>
    <w:rsid w:val="006024AD"/>
    <w:rsid w:val="00624CBF"/>
    <w:rsid w:val="00647CE9"/>
    <w:rsid w:val="00647E50"/>
    <w:rsid w:val="006609B7"/>
    <w:rsid w:val="00666D94"/>
    <w:rsid w:val="00672354"/>
    <w:rsid w:val="00677CDB"/>
    <w:rsid w:val="00694460"/>
    <w:rsid w:val="006B3CC0"/>
    <w:rsid w:val="006C1A1E"/>
    <w:rsid w:val="006D7671"/>
    <w:rsid w:val="006E42B3"/>
    <w:rsid w:val="006F6767"/>
    <w:rsid w:val="0070551A"/>
    <w:rsid w:val="00740102"/>
    <w:rsid w:val="007401C4"/>
    <w:rsid w:val="007C1A5C"/>
    <w:rsid w:val="007C2D56"/>
    <w:rsid w:val="007C2D96"/>
    <w:rsid w:val="007D6CF8"/>
    <w:rsid w:val="007E45B3"/>
    <w:rsid w:val="007E5CD8"/>
    <w:rsid w:val="0080092C"/>
    <w:rsid w:val="00816FA8"/>
    <w:rsid w:val="008379B3"/>
    <w:rsid w:val="00874359"/>
    <w:rsid w:val="00885109"/>
    <w:rsid w:val="008B5F97"/>
    <w:rsid w:val="008D7CCB"/>
    <w:rsid w:val="008E53D2"/>
    <w:rsid w:val="009125F1"/>
    <w:rsid w:val="009351C9"/>
    <w:rsid w:val="0095140E"/>
    <w:rsid w:val="00960084"/>
    <w:rsid w:val="0098323C"/>
    <w:rsid w:val="00994849"/>
    <w:rsid w:val="009A3FC8"/>
    <w:rsid w:val="009C3DA2"/>
    <w:rsid w:val="009C6CA5"/>
    <w:rsid w:val="009E35AC"/>
    <w:rsid w:val="009E7E6D"/>
    <w:rsid w:val="00A00213"/>
    <w:rsid w:val="00A66100"/>
    <w:rsid w:val="00A673CB"/>
    <w:rsid w:val="00A675CA"/>
    <w:rsid w:val="00A87619"/>
    <w:rsid w:val="00AC12E9"/>
    <w:rsid w:val="00AC3671"/>
    <w:rsid w:val="00AD6823"/>
    <w:rsid w:val="00AE0434"/>
    <w:rsid w:val="00AF3120"/>
    <w:rsid w:val="00B17044"/>
    <w:rsid w:val="00B3497C"/>
    <w:rsid w:val="00B62282"/>
    <w:rsid w:val="00B628BB"/>
    <w:rsid w:val="00B630F1"/>
    <w:rsid w:val="00B86E9F"/>
    <w:rsid w:val="00BA0CC8"/>
    <w:rsid w:val="00BA210C"/>
    <w:rsid w:val="00BA4F24"/>
    <w:rsid w:val="00BB52FB"/>
    <w:rsid w:val="00BE5499"/>
    <w:rsid w:val="00BF27D9"/>
    <w:rsid w:val="00C01589"/>
    <w:rsid w:val="00C22850"/>
    <w:rsid w:val="00C24E27"/>
    <w:rsid w:val="00C26F26"/>
    <w:rsid w:val="00C74565"/>
    <w:rsid w:val="00C8616A"/>
    <w:rsid w:val="00C90707"/>
    <w:rsid w:val="00CA78A5"/>
    <w:rsid w:val="00CB08D2"/>
    <w:rsid w:val="00CC30B9"/>
    <w:rsid w:val="00CC75A4"/>
    <w:rsid w:val="00CD0FA4"/>
    <w:rsid w:val="00CD4E1B"/>
    <w:rsid w:val="00CD7283"/>
    <w:rsid w:val="00CD7E3E"/>
    <w:rsid w:val="00CE3F17"/>
    <w:rsid w:val="00D00938"/>
    <w:rsid w:val="00D04C04"/>
    <w:rsid w:val="00D22871"/>
    <w:rsid w:val="00D66CE0"/>
    <w:rsid w:val="00D90F74"/>
    <w:rsid w:val="00DA0DF6"/>
    <w:rsid w:val="00DA5D3B"/>
    <w:rsid w:val="00DF475D"/>
    <w:rsid w:val="00DF6604"/>
    <w:rsid w:val="00E15949"/>
    <w:rsid w:val="00E26B34"/>
    <w:rsid w:val="00E2750E"/>
    <w:rsid w:val="00E30D80"/>
    <w:rsid w:val="00E42656"/>
    <w:rsid w:val="00E71196"/>
    <w:rsid w:val="00E71220"/>
    <w:rsid w:val="00E90BB8"/>
    <w:rsid w:val="00E922E3"/>
    <w:rsid w:val="00EB3159"/>
    <w:rsid w:val="00EC78D6"/>
    <w:rsid w:val="00ED26C9"/>
    <w:rsid w:val="00ED69DA"/>
    <w:rsid w:val="00F377E0"/>
    <w:rsid w:val="00F90598"/>
    <w:rsid w:val="00F964F1"/>
    <w:rsid w:val="00F96960"/>
    <w:rsid w:val="00FA51EC"/>
    <w:rsid w:val="00FA6A04"/>
    <w:rsid w:val="00FB3592"/>
    <w:rsid w:val="00FE6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F3DAB78"/>
  <w15:docId w15:val="{F86A9703-55AC-4333-9E2D-52E7F6177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2139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styleId="Textodelmarcadordeposicin">
    <w:name w:val="Placeholder Text"/>
    <w:basedOn w:val="Fuentedeprrafopredeter"/>
    <w:uiPriority w:val="99"/>
    <w:semiHidden/>
    <w:rsid w:val="00C4116C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41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4116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411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4116C"/>
  </w:style>
  <w:style w:type="paragraph" w:styleId="Piedepgina">
    <w:name w:val="footer"/>
    <w:basedOn w:val="Normal"/>
    <w:link w:val="PiedepginaCar"/>
    <w:uiPriority w:val="99"/>
    <w:unhideWhenUsed/>
    <w:rsid w:val="00C411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4116C"/>
  </w:style>
  <w:style w:type="paragraph" w:styleId="Prrafodelista">
    <w:name w:val="List Paragraph"/>
    <w:aliases w:val="Título 2.,B),titulo 3,titulo 5"/>
    <w:basedOn w:val="Normal"/>
    <w:link w:val="PrrafodelistaCar"/>
    <w:uiPriority w:val="34"/>
    <w:qFormat/>
    <w:rsid w:val="000451AB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19112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19112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19112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9112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9112A"/>
    <w:rPr>
      <w:b/>
      <w:bCs/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00155F83"/>
    <w:rPr>
      <w:color w:val="0000FF" w:themeColor="hyperlink"/>
      <w:u w:val="single"/>
    </w:rPr>
  </w:style>
  <w:style w:type="paragraph" w:customStyle="1" w:styleId="Default">
    <w:name w:val="Default"/>
    <w:rsid w:val="004924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character" w:customStyle="1" w:styleId="fontstyle01">
    <w:name w:val="fontstyle01"/>
    <w:basedOn w:val="Fuentedeprrafopredeter"/>
    <w:rsid w:val="00002A75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table" w:styleId="Tablaconcuadrcula">
    <w:name w:val="Table Grid"/>
    <w:basedOn w:val="Tablanormal"/>
    <w:rsid w:val="000914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DA5D3B"/>
    <w:rPr>
      <w:b/>
      <w:bCs/>
    </w:rPr>
  </w:style>
  <w:style w:type="paragraph" w:styleId="NormalWeb">
    <w:name w:val="Normal (Web)"/>
    <w:basedOn w:val="Normal"/>
    <w:uiPriority w:val="99"/>
    <w:unhideWhenUsed/>
    <w:rsid w:val="00DA5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rrafodelistaCar">
    <w:name w:val="Párrafo de lista Car"/>
    <w:aliases w:val="Título 2. Car,B) Car,titulo 3 Car,titulo 5 Car"/>
    <w:link w:val="Prrafodelista"/>
    <w:uiPriority w:val="34"/>
    <w:locked/>
    <w:rsid w:val="00062C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93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3851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99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6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g1s5adJ7K+kP2DFW/B9XHdnjIw==">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E401D7A-D3DD-4A22-9911-FB1B678E1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945</Words>
  <Characters>5203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LIZ ROMAN HAISEMAN</dc:creator>
  <cp:lastModifiedBy>LIZ MARLENE ROMAN HAISEMAN</cp:lastModifiedBy>
  <cp:revision>4</cp:revision>
  <dcterms:created xsi:type="dcterms:W3CDTF">2026-08-22T15:13:00Z</dcterms:created>
  <dcterms:modified xsi:type="dcterms:W3CDTF">2026-08-22T15:18:00Z</dcterms:modified>
</cp:coreProperties>
</file>